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634C" w14:textId="4C6155B2"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돋움" w:hAnsi="inherit" w:cs="굴림"/>
          <w:color w:val="000000"/>
          <w:kern w:val="0"/>
          <w:sz w:val="2"/>
          <w:szCs w:val="2"/>
        </w:rPr>
      </w:pPr>
      <w:r w:rsidRPr="00D03934">
        <w:rPr>
          <w:rFonts w:ascii="나눔고딕" w:eastAsia="나눔고딕" w:hAnsi="나눔고딕" w:cs="굴림" w:hint="eastAsia"/>
          <w:color w:val="000000"/>
          <w:kern w:val="0"/>
          <w:sz w:val="48"/>
          <w:szCs w:val="48"/>
          <w:bdr w:val="none" w:sz="0" w:space="0" w:color="auto" w:frame="1"/>
        </w:rPr>
        <w:t>NAS</w:t>
      </w:r>
      <w:r>
        <w:rPr>
          <w:rFonts w:ascii="나눔고딕" w:eastAsia="나눔고딕" w:hAnsi="나눔고딕" w:cs="굴림" w:hint="eastAsia"/>
          <w:color w:val="000000"/>
          <w:kern w:val="0"/>
          <w:sz w:val="48"/>
          <w:szCs w:val="48"/>
          <w:bdr w:val="none" w:sz="0" w:space="0" w:color="auto" w:frame="1"/>
        </w:rPr>
        <w:t>A</w:t>
      </w:r>
      <w:r w:rsidRPr="00D03934">
        <w:rPr>
          <w:rFonts w:ascii="나눔고딕" w:eastAsia="나눔고딕" w:hAnsi="나눔고딕" w:cs="굴림" w:hint="eastAsia"/>
          <w:color w:val="000000"/>
          <w:kern w:val="0"/>
          <w:sz w:val="48"/>
          <w:szCs w:val="48"/>
          <w:bdr w:val="none" w:sz="0" w:space="0" w:color="auto" w:frame="1"/>
        </w:rPr>
        <w:t>가 소개하는 지구에서도 통하는 친환경 우주기술들</w:t>
      </w:r>
    </w:p>
    <w:p w14:paraId="3F8242D6" w14:textId="4F4D1342" w:rsidR="00D03934" w:rsidRPr="00D03934" w:rsidRDefault="00D03934" w:rsidP="00D03934">
      <w:pPr>
        <w:widowControl/>
        <w:shd w:val="clear" w:color="auto" w:fill="FFFFFF"/>
        <w:wordWrap/>
        <w:autoSpaceDE/>
        <w:autoSpaceDN/>
        <w:spacing w:after="0" w:line="450" w:lineRule="atLeast"/>
        <w:jc w:val="left"/>
        <w:textAlignment w:val="baseline"/>
        <w:rPr>
          <w:rFonts w:ascii="inherit" w:eastAsia="나눔고딕" w:hAnsi="inherit" w:cs="굴림"/>
          <w:color w:val="6D6D6D"/>
          <w:kern w:val="0"/>
          <w:sz w:val="21"/>
          <w:szCs w:val="21"/>
        </w:rPr>
      </w:pPr>
      <w:r w:rsidRPr="00D03934">
        <w:rPr>
          <w:rFonts w:ascii="inherit" w:eastAsia="나눔고딕" w:hAnsi="inherit" w:cs="굴림" w:hint="eastAsia"/>
          <w:noProof/>
          <w:color w:val="0000FF"/>
          <w:kern w:val="0"/>
          <w:sz w:val="21"/>
          <w:szCs w:val="21"/>
          <w:bdr w:val="none" w:sz="0" w:space="0" w:color="auto" w:frame="1"/>
        </w:rPr>
        <w:drawing>
          <wp:inline distT="0" distB="0" distL="0" distR="0" wp14:anchorId="4195EE43" wp14:editId="2E996F3C">
            <wp:extent cx="861060" cy="861060"/>
            <wp:effectExtent l="0" t="0" r="0" b="0"/>
            <wp:docPr id="5" name="그림 5" descr="프로파일">
              <a:hlinkClick xmlns:a="http://schemas.openxmlformats.org/drawingml/2006/main" r:id="rId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프로파일">
                      <a:hlinkClick r:id="rId4" tgtFrame="&quot;_top&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r w:rsidRPr="00D03934">
        <w:rPr>
          <w:rFonts w:ascii="inherit" w:eastAsia="나눔고딕" w:hAnsi="inherit" w:cs="굴림"/>
          <w:color w:val="6D6D6D"/>
          <w:kern w:val="0"/>
          <w:sz w:val="21"/>
          <w:szCs w:val="21"/>
          <w:bdr w:val="none" w:sz="0" w:space="0" w:color="auto" w:frame="1"/>
        </w:rPr>
        <w:t> </w:t>
      </w:r>
      <w:hyperlink r:id="rId6" w:tgtFrame="_top" w:history="1">
        <w:r w:rsidRPr="00D03934">
          <w:rPr>
            <w:rFonts w:ascii="inherit" w:eastAsia="나눔고딕" w:hAnsi="inherit" w:cs="굴림"/>
            <w:color w:val="6D6D6D"/>
            <w:kern w:val="0"/>
            <w:sz w:val="21"/>
            <w:szCs w:val="21"/>
            <w:u w:val="single"/>
            <w:bdr w:val="none" w:sz="0" w:space="0" w:color="auto" w:frame="1"/>
          </w:rPr>
          <w:t>에너지정보문화재단</w:t>
        </w:r>
      </w:hyperlink>
      <w:r w:rsidRPr="00D03934">
        <w:rPr>
          <w:rFonts w:ascii="inherit" w:eastAsia="나눔고딕" w:hAnsi="inherit" w:cs="굴림"/>
          <w:color w:val="6D6D6D"/>
          <w:kern w:val="0"/>
          <w:sz w:val="21"/>
          <w:szCs w:val="21"/>
          <w:bdr w:val="none" w:sz="0" w:space="0" w:color="auto" w:frame="1"/>
        </w:rPr>
        <w:t> </w:t>
      </w:r>
      <w:r w:rsidRPr="00D03934">
        <w:rPr>
          <w:rFonts w:ascii="inherit" w:eastAsia="나눔고딕" w:hAnsi="inherit" w:cs="굴림"/>
          <w:i/>
          <w:iCs/>
          <w:color w:val="6D6D6D"/>
          <w:kern w:val="0"/>
          <w:sz w:val="21"/>
          <w:szCs w:val="21"/>
        </w:rPr>
        <w:t>・</w:t>
      </w:r>
      <w:r w:rsidRPr="00D03934">
        <w:rPr>
          <w:rFonts w:ascii="inherit" w:eastAsia="나눔고딕" w:hAnsi="inherit" w:cs="굴림"/>
          <w:i/>
          <w:iCs/>
          <w:color w:val="6D6D6D"/>
          <w:kern w:val="0"/>
          <w:sz w:val="21"/>
          <w:szCs w:val="21"/>
        </w:rPr>
        <w:t> </w:t>
      </w:r>
      <w:r w:rsidRPr="00D03934">
        <w:rPr>
          <w:rFonts w:ascii="inherit" w:eastAsia="나눔고딕" w:hAnsi="inherit" w:cs="굴림"/>
          <w:color w:val="6D6D6D"/>
          <w:kern w:val="0"/>
          <w:sz w:val="21"/>
          <w:szCs w:val="21"/>
          <w:bdr w:val="none" w:sz="0" w:space="0" w:color="auto" w:frame="1"/>
        </w:rPr>
        <w:t>2022. 5. 31. 16:45</w:t>
      </w:r>
    </w:p>
    <w:p w14:paraId="69650D2C"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36"/>
          <w:szCs w:val="36"/>
          <w:bdr w:val="none" w:sz="0" w:space="0" w:color="auto" w:frame="1"/>
        </w:rPr>
        <w:t>NASA</w:t>
      </w:r>
      <w:r w:rsidRPr="00D03934">
        <w:rPr>
          <w:rFonts w:ascii="inherit" w:eastAsia="나눔고딕" w:hAnsi="inherit" w:cs="굴림"/>
          <w:b/>
          <w:bCs/>
          <w:color w:val="000000"/>
          <w:kern w:val="0"/>
          <w:sz w:val="36"/>
          <w:szCs w:val="36"/>
          <w:bdr w:val="none" w:sz="0" w:space="0" w:color="auto" w:frame="1"/>
        </w:rPr>
        <w:t>가</w:t>
      </w:r>
      <w:r w:rsidRPr="00D03934">
        <w:rPr>
          <w:rFonts w:ascii="inherit" w:eastAsia="나눔고딕" w:hAnsi="inherit" w:cs="굴림"/>
          <w:b/>
          <w:bCs/>
          <w:color w:val="000000"/>
          <w:kern w:val="0"/>
          <w:sz w:val="36"/>
          <w:szCs w:val="36"/>
          <w:bdr w:val="none" w:sz="0" w:space="0" w:color="auto" w:frame="1"/>
        </w:rPr>
        <w:t xml:space="preserve"> </w:t>
      </w:r>
      <w:r w:rsidRPr="00D03934">
        <w:rPr>
          <w:rFonts w:ascii="inherit" w:eastAsia="나눔고딕" w:hAnsi="inherit" w:cs="굴림"/>
          <w:b/>
          <w:bCs/>
          <w:color w:val="000000"/>
          <w:kern w:val="0"/>
          <w:sz w:val="36"/>
          <w:szCs w:val="36"/>
          <w:bdr w:val="none" w:sz="0" w:space="0" w:color="auto" w:frame="1"/>
        </w:rPr>
        <w:t>소개하는</w:t>
      </w:r>
      <w:r w:rsidRPr="00D03934">
        <w:rPr>
          <w:rFonts w:ascii="inherit" w:eastAsia="나눔고딕" w:hAnsi="inherit" w:cs="굴림"/>
          <w:b/>
          <w:bCs/>
          <w:color w:val="000000"/>
          <w:kern w:val="0"/>
          <w:sz w:val="36"/>
          <w:szCs w:val="36"/>
          <w:bdr w:val="none" w:sz="0" w:space="0" w:color="auto" w:frame="1"/>
        </w:rPr>
        <w:t xml:space="preserve"> </w:t>
      </w:r>
    </w:p>
    <w:p w14:paraId="64B740C7"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36"/>
          <w:szCs w:val="36"/>
          <w:bdr w:val="none" w:sz="0" w:space="0" w:color="auto" w:frame="1"/>
        </w:rPr>
        <w:t>지구에서도</w:t>
      </w:r>
      <w:r w:rsidRPr="00D03934">
        <w:rPr>
          <w:rFonts w:ascii="inherit" w:eastAsia="나눔고딕" w:hAnsi="inherit" w:cs="굴림"/>
          <w:b/>
          <w:bCs/>
          <w:color w:val="000000"/>
          <w:kern w:val="0"/>
          <w:sz w:val="36"/>
          <w:szCs w:val="36"/>
          <w:bdr w:val="none" w:sz="0" w:space="0" w:color="auto" w:frame="1"/>
        </w:rPr>
        <w:t xml:space="preserve"> </w:t>
      </w:r>
      <w:r w:rsidRPr="00D03934">
        <w:rPr>
          <w:rFonts w:ascii="inherit" w:eastAsia="나눔고딕" w:hAnsi="inherit" w:cs="굴림"/>
          <w:b/>
          <w:bCs/>
          <w:color w:val="000000"/>
          <w:kern w:val="0"/>
          <w:sz w:val="36"/>
          <w:szCs w:val="36"/>
          <w:bdr w:val="none" w:sz="0" w:space="0" w:color="auto" w:frame="1"/>
        </w:rPr>
        <w:t>통하는</w:t>
      </w:r>
      <w:r w:rsidRPr="00D03934">
        <w:rPr>
          <w:rFonts w:ascii="inherit" w:eastAsia="나눔고딕" w:hAnsi="inherit" w:cs="굴림"/>
          <w:b/>
          <w:bCs/>
          <w:color w:val="000000"/>
          <w:kern w:val="0"/>
          <w:sz w:val="36"/>
          <w:szCs w:val="36"/>
          <w:bdr w:val="none" w:sz="0" w:space="0" w:color="auto" w:frame="1"/>
        </w:rPr>
        <w:t xml:space="preserve"> </w:t>
      </w:r>
      <w:r w:rsidRPr="00D03934">
        <w:rPr>
          <w:rFonts w:ascii="inherit" w:eastAsia="나눔고딕" w:hAnsi="inherit" w:cs="굴림"/>
          <w:b/>
          <w:bCs/>
          <w:color w:val="000000"/>
          <w:kern w:val="0"/>
          <w:sz w:val="36"/>
          <w:szCs w:val="36"/>
          <w:bdr w:val="none" w:sz="0" w:space="0" w:color="auto" w:frame="1"/>
        </w:rPr>
        <w:t>친환경</w:t>
      </w:r>
      <w:r w:rsidRPr="00D03934">
        <w:rPr>
          <w:rFonts w:ascii="inherit" w:eastAsia="나눔고딕" w:hAnsi="inherit" w:cs="굴림"/>
          <w:b/>
          <w:bCs/>
          <w:color w:val="000000"/>
          <w:kern w:val="0"/>
          <w:sz w:val="36"/>
          <w:szCs w:val="36"/>
          <w:bdr w:val="none" w:sz="0" w:space="0" w:color="auto" w:frame="1"/>
        </w:rPr>
        <w:t xml:space="preserve"> </w:t>
      </w:r>
      <w:r w:rsidRPr="00D03934">
        <w:rPr>
          <w:rFonts w:ascii="inherit" w:eastAsia="나눔고딕" w:hAnsi="inherit" w:cs="굴림"/>
          <w:b/>
          <w:bCs/>
          <w:color w:val="000000"/>
          <w:kern w:val="0"/>
          <w:sz w:val="36"/>
          <w:szCs w:val="36"/>
          <w:bdr w:val="none" w:sz="0" w:space="0" w:color="auto" w:frame="1"/>
        </w:rPr>
        <w:t>우주기술들</w:t>
      </w:r>
    </w:p>
    <w:p w14:paraId="653D036F"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36"/>
          <w:szCs w:val="36"/>
          <w:bdr w:val="none" w:sz="0" w:space="0" w:color="auto" w:frame="1"/>
        </w:rPr>
        <w:t>​</w:t>
      </w:r>
    </w:p>
    <w:p w14:paraId="70B99DCD"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w:t>
      </w:r>
    </w:p>
    <w:p w14:paraId="1BE7B191"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미국항공우주국 나사(NASA)는 우주에서의 과학 연구와 탐사를 통해 과학의 발전에 이바지하고 있습니다. 특히, 2024년에 달에 사람을 보내 탐사하는 것을 목표로 진행되고 있는 "아르테미스 계획(Artemis Program)"은 여러 가지 새로운 과학적 발견을 촉진할 것으로 많은 기대를 받고 있습니다. 이렇게 우주에 사람을 보내 연구를 수행하기 위해서는 연구를 효과적으로 뒷받침해주고, 사람들이 안전하고 건강하게 지낼 수 있도록 해주는 여러 가지 기술이 필요합니다. </w:t>
      </w:r>
    </w:p>
    <w:p w14:paraId="2293D754"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1CB86837"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한 가지 흥미로운 점은, 이렇게 우주 탐사를 위해 개발되고 있는 여러 기술이 지구에서도 무척 유용하게 쓰일 수 있다는 것입니다. 최근 NASA는 우주 탐사 기술 중 지구에서도 활용 가능한 대표적인 기술들을 소개한 바 있는데요, 세계 환경의 날(6.5)을 맞아 "지구에서도 통하는 친환경 우주 기술"에는 어떤 것들이 있는지 하나씩 살펴봅시다. </w:t>
      </w:r>
    </w:p>
    <w:p w14:paraId="6982D062"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5A81279A"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27D91D48"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간편하게</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설치</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가능한</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미래</w:t>
      </w:r>
      <w:r w:rsidRPr="00D03934">
        <w:rPr>
          <w:rFonts w:ascii="inherit" w:eastAsia="나눔고딕" w:hAnsi="inherit" w:cs="굴림"/>
          <w:b/>
          <w:bCs/>
          <w:color w:val="000000"/>
          <w:kern w:val="0"/>
          <w:sz w:val="24"/>
          <w:szCs w:val="24"/>
          <w:bdr w:val="none" w:sz="0" w:space="0" w:color="auto" w:frame="1"/>
        </w:rPr>
        <w:t xml:space="preserve"> </w:t>
      </w:r>
      <w:proofErr w:type="spellStart"/>
      <w:r w:rsidRPr="00D03934">
        <w:rPr>
          <w:rFonts w:ascii="inherit" w:eastAsia="나눔고딕" w:hAnsi="inherit" w:cs="굴림"/>
          <w:b/>
          <w:bCs/>
          <w:color w:val="000000"/>
          <w:kern w:val="0"/>
          <w:sz w:val="24"/>
          <w:szCs w:val="24"/>
          <w:bdr w:val="none" w:sz="0" w:space="0" w:color="auto" w:frame="1"/>
        </w:rPr>
        <w:t>전력원</w:t>
      </w:r>
      <w:proofErr w:type="spellEnd"/>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원자력과</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태양광</w:t>
      </w:r>
    </w:p>
    <w:p w14:paraId="4F4520EE"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w:t>
      </w:r>
    </w:p>
    <w:p w14:paraId="2A0D3922"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미래에 우주인들이 달이나 화성에 오래 머물며 탐사를 진행하려면, 그에 필요한 전력을 충분히 공급할 필요가 있겠죠? 이를 위해 NASA는 달이나 화성 표면에서도 쉽게 전력을 공급할 수 있는 원자력 발전 시스템을 개발하고 있습니다. </w:t>
      </w:r>
    </w:p>
    <w:p w14:paraId="58558BB1"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64DCE3EF"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지금 지구에서 쓰이고 있는 원자력 발전은 거대한 시설과 복잡한 시스템을 통해 이루어집니다. 그러나 NASA가 개발하고 있는 것은 달 또는 화성이라는 거친 환경에서도 잘 작동하면서, 가볍고 설치가 쉬운 소형 원자력 발전 시스템입니다. NASA는 이러한 원자력 발전 기술이 추후 지구에서도 유용하게 쓰일 수 있을 것이라고 보고 있습니다. 멀리 떨어진 원자력 발전소에서 전력을 공급받기 힘든 소규모 지역사회에 전력을 공급하는 데 사용될 수 있기 때문입니다. </w:t>
      </w:r>
    </w:p>
    <w:p w14:paraId="0921317A"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5973CD24"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또한, NASA는 달이나 화성에서 태양광 발전에 쓸 수 있는 가볍고 유연한 태양광 패널 개발에도 투자하고 있습니다. 이 태양광 패널은 평소에는 접어서 보관하다가 필요할 때 </w:t>
      </w:r>
      <w:proofErr w:type="spellStart"/>
      <w:r w:rsidRPr="00D03934">
        <w:rPr>
          <w:rFonts w:ascii="나눔고딕" w:eastAsia="나눔고딕" w:hAnsi="나눔고딕" w:cs="굴림" w:hint="eastAsia"/>
          <w:color w:val="000000"/>
          <w:kern w:val="0"/>
          <w:sz w:val="24"/>
          <w:szCs w:val="24"/>
          <w:bdr w:val="none" w:sz="0" w:space="0" w:color="auto" w:frame="1"/>
        </w:rPr>
        <w:t>펼처서</w:t>
      </w:r>
      <w:proofErr w:type="spellEnd"/>
      <w:r w:rsidRPr="00D03934">
        <w:rPr>
          <w:rFonts w:ascii="나눔고딕" w:eastAsia="나눔고딕" w:hAnsi="나눔고딕" w:cs="굴림" w:hint="eastAsia"/>
          <w:color w:val="000000"/>
          <w:kern w:val="0"/>
          <w:sz w:val="24"/>
          <w:szCs w:val="24"/>
          <w:bdr w:val="none" w:sz="0" w:space="0" w:color="auto" w:frame="1"/>
        </w:rPr>
        <w:t xml:space="preserve"> 사용할 수 있는, 이동성이 좋은 패널입니다. NASA는 이러한 패널이 지구에서도 재난 지역 등 전력이 긴급히 필요한 곳에 전력을 공급하는 데 활용될 수 있으리라고 보고 있습니다. </w:t>
      </w:r>
    </w:p>
    <w:p w14:paraId="4A91C448"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5523CEB4"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59BDB358"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5D961CA5" w14:textId="58603D44" w:rsidR="00D03934" w:rsidRPr="00D03934" w:rsidRDefault="00D03934" w:rsidP="00D03934">
      <w:pPr>
        <w:widowControl/>
        <w:shd w:val="clear" w:color="auto" w:fill="FFFFFF"/>
        <w:wordWrap/>
        <w:autoSpaceDE/>
        <w:autoSpaceDN/>
        <w:spacing w:after="0" w:line="240" w:lineRule="auto"/>
        <w:jc w:val="left"/>
        <w:textAlignment w:val="baseline"/>
        <w:rPr>
          <w:rFonts w:ascii="나눔고딕" w:eastAsia="나눔고딕" w:hAnsi="나눔고딕" w:cs="굴림"/>
          <w:color w:val="6D6D6D"/>
          <w:kern w:val="0"/>
          <w:sz w:val="27"/>
          <w:szCs w:val="27"/>
        </w:rPr>
      </w:pPr>
      <w:r w:rsidRPr="00D03934">
        <w:rPr>
          <w:rFonts w:ascii="나눔고딕" w:eastAsia="나눔고딕" w:hAnsi="나눔고딕" w:cs="굴림"/>
          <w:noProof/>
          <w:color w:val="6D6D6D"/>
          <w:kern w:val="0"/>
          <w:sz w:val="27"/>
          <w:szCs w:val="27"/>
        </w:rPr>
        <w:lastRenderedPageBreak/>
        <w:drawing>
          <wp:inline distT="0" distB="0" distL="0" distR="0" wp14:anchorId="2FE24B92" wp14:editId="41619A10">
            <wp:extent cx="2766060" cy="27660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060" cy="2766060"/>
                    </a:xfrm>
                    <a:prstGeom prst="rect">
                      <a:avLst/>
                    </a:prstGeom>
                    <a:noFill/>
                    <a:ln>
                      <a:noFill/>
                    </a:ln>
                  </pic:spPr>
                </pic:pic>
              </a:graphicData>
            </a:graphic>
          </wp:inline>
        </w:drawing>
      </w:r>
    </w:p>
    <w:p w14:paraId="62D5D270" w14:textId="77777777" w:rsidR="00D03934" w:rsidRPr="00D03934" w:rsidRDefault="00D03934" w:rsidP="00D03934">
      <w:pPr>
        <w:widowControl/>
        <w:shd w:val="clear" w:color="auto" w:fill="FFFFFF"/>
        <w:wordWrap/>
        <w:autoSpaceDE/>
        <w:autoSpaceDN/>
        <w:spacing w:line="240" w:lineRule="auto"/>
        <w:jc w:val="center"/>
        <w:textAlignment w:val="baseline"/>
        <w:rPr>
          <w:rFonts w:ascii="inherit" w:eastAsia="나눔고딕" w:hAnsi="inherit" w:cs="굴림" w:hint="eastAsia"/>
          <w:color w:val="6D6D6D"/>
          <w:kern w:val="0"/>
          <w:sz w:val="2"/>
          <w:szCs w:val="2"/>
        </w:rPr>
      </w:pPr>
      <w:r w:rsidRPr="00D03934">
        <w:rPr>
          <w:rFonts w:ascii="나눔고딕" w:eastAsia="나눔고딕" w:hAnsi="나눔고딕" w:cs="굴림" w:hint="eastAsia"/>
          <w:color w:val="555555"/>
          <w:kern w:val="0"/>
          <w:szCs w:val="20"/>
          <w:bdr w:val="none" w:sz="0" w:space="0" w:color="auto" w:frame="1"/>
        </w:rPr>
        <w:t>달에 설치한 소형 원자력 발전기 © NASA</w:t>
      </w:r>
    </w:p>
    <w:p w14:paraId="3FF6ED20"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7EF3C7AD"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69403CFE"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6070D3EF"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 xml:space="preserve">3D </w:t>
      </w:r>
      <w:r w:rsidRPr="00D03934">
        <w:rPr>
          <w:rFonts w:ascii="inherit" w:eastAsia="나눔고딕" w:hAnsi="inherit" w:cs="굴림"/>
          <w:b/>
          <w:bCs/>
          <w:color w:val="000000"/>
          <w:kern w:val="0"/>
          <w:sz w:val="24"/>
          <w:szCs w:val="24"/>
          <w:bdr w:val="none" w:sz="0" w:space="0" w:color="auto" w:frame="1"/>
        </w:rPr>
        <w:t>프린팅으로</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태양광</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패널을</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만든다</w:t>
      </w:r>
      <w:r w:rsidRPr="00D03934">
        <w:rPr>
          <w:rFonts w:ascii="inherit" w:eastAsia="나눔고딕" w:hAnsi="inherit" w:cs="굴림"/>
          <w:b/>
          <w:bCs/>
          <w:color w:val="000000"/>
          <w:kern w:val="0"/>
          <w:sz w:val="24"/>
          <w:szCs w:val="24"/>
          <w:bdr w:val="none" w:sz="0" w:space="0" w:color="auto" w:frame="1"/>
        </w:rPr>
        <w:t>?</w:t>
      </w:r>
    </w:p>
    <w:p w14:paraId="637F54BC"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w:t>
      </w:r>
    </w:p>
    <w:p w14:paraId="26E29321"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NASA는 3D 프린팅 기술을 통해 달과 화성에 우주인 거주 공간을 간단하게 건설할 수 있는 기술 개발에도 관심을 기울이고 있습니다. 이러한 기술은 지구상에서도 거주지가 부족하거나 파괴된 지역에 간단한 주거지를 만드는 데 사용할 수 있을 것입니다.</w:t>
      </w:r>
    </w:p>
    <w:p w14:paraId="5D3322DE"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0DCD7C3D"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또한, NASA는 3D 프린팅을 통해 </w:t>
      </w:r>
      <w:proofErr w:type="spellStart"/>
      <w:r w:rsidRPr="00D03934">
        <w:rPr>
          <w:rFonts w:ascii="나눔고딕" w:eastAsia="나눔고딕" w:hAnsi="나눔고딕" w:cs="굴림" w:hint="eastAsia"/>
          <w:color w:val="000000"/>
          <w:kern w:val="0"/>
          <w:sz w:val="24"/>
          <w:szCs w:val="24"/>
          <w:bdr w:val="none" w:sz="0" w:space="0" w:color="auto" w:frame="1"/>
        </w:rPr>
        <w:t>페로브스카이트</w:t>
      </w:r>
      <w:proofErr w:type="spellEnd"/>
      <w:r w:rsidRPr="00D03934">
        <w:rPr>
          <w:rFonts w:ascii="나눔고딕" w:eastAsia="나눔고딕" w:hAnsi="나눔고딕" w:cs="굴림" w:hint="eastAsia"/>
          <w:color w:val="000000"/>
          <w:kern w:val="0"/>
          <w:sz w:val="24"/>
          <w:szCs w:val="24"/>
          <w:bdr w:val="none" w:sz="0" w:space="0" w:color="auto" w:frame="1"/>
        </w:rPr>
        <w:t xml:space="preserve">(perovskite)라는 물질로 태양광 패널을 만드는 기술에도 투자하고 있습니다. 기존의 실리콘 태양광 패널은 제작 중에 고온으로 가열하는 과정이 필요했습니다. 따라서 지구에서 완성품을 만든 다음 우주로 운반해야 했는데, 완성된 패널은 안 그래도 비좁은 우주선에서 공간을 많이 차지하게 됩니다. 반면 </w:t>
      </w:r>
      <w:proofErr w:type="spellStart"/>
      <w:r w:rsidRPr="00D03934">
        <w:rPr>
          <w:rFonts w:ascii="나눔고딕" w:eastAsia="나눔고딕" w:hAnsi="나눔고딕" w:cs="굴림" w:hint="eastAsia"/>
          <w:color w:val="000000"/>
          <w:kern w:val="0"/>
          <w:sz w:val="24"/>
          <w:szCs w:val="24"/>
          <w:bdr w:val="none" w:sz="0" w:space="0" w:color="auto" w:frame="1"/>
        </w:rPr>
        <w:t>페로브스카이트</w:t>
      </w:r>
      <w:proofErr w:type="spellEnd"/>
      <w:r w:rsidRPr="00D03934">
        <w:rPr>
          <w:rFonts w:ascii="나눔고딕" w:eastAsia="나눔고딕" w:hAnsi="나눔고딕" w:cs="굴림" w:hint="eastAsia"/>
          <w:color w:val="000000"/>
          <w:kern w:val="0"/>
          <w:sz w:val="24"/>
          <w:szCs w:val="24"/>
          <w:bdr w:val="none" w:sz="0" w:space="0" w:color="auto" w:frame="1"/>
        </w:rPr>
        <w:t xml:space="preserve"> 패널은 제작 과정에 가열이 필요하지 않습니다. 그래서 </w:t>
      </w:r>
      <w:proofErr w:type="spellStart"/>
      <w:r w:rsidRPr="00D03934">
        <w:rPr>
          <w:rFonts w:ascii="나눔고딕" w:eastAsia="나눔고딕" w:hAnsi="나눔고딕" w:cs="굴림" w:hint="eastAsia"/>
          <w:color w:val="000000"/>
          <w:kern w:val="0"/>
          <w:sz w:val="24"/>
          <w:szCs w:val="24"/>
          <w:bdr w:val="none" w:sz="0" w:space="0" w:color="auto" w:frame="1"/>
        </w:rPr>
        <w:t>페로브스카이트를</w:t>
      </w:r>
      <w:proofErr w:type="spellEnd"/>
      <w:r w:rsidRPr="00D03934">
        <w:rPr>
          <w:rFonts w:ascii="나눔고딕" w:eastAsia="나눔고딕" w:hAnsi="나눔고딕" w:cs="굴림" w:hint="eastAsia"/>
          <w:color w:val="000000"/>
          <w:kern w:val="0"/>
          <w:sz w:val="24"/>
          <w:szCs w:val="24"/>
          <w:bdr w:val="none" w:sz="0" w:space="0" w:color="auto" w:frame="1"/>
        </w:rPr>
        <w:t xml:space="preserve"> 액체 상태로 운반한 뒤, 달이나 화성에서 도착해서 3D 프린팅을 이용해 태양광 패널을 제작하는 방식으로 우주선 공간을 아낄 수가 있습니다. 이러한 기술은 지구상에서도 저개발 국가나 자연 재해로 파괴되어 태양광 패널 운송이 힘든 곳에서도 패널을 신속하게 설치하여 전력을 공급하는 데 이용될 수 있습니다.</w:t>
      </w:r>
    </w:p>
    <w:p w14:paraId="1F23DE9E"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3E201E8D"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7140E82D" w14:textId="62270DB7" w:rsidR="00D03934" w:rsidRPr="00D03934" w:rsidRDefault="00D03934" w:rsidP="00D03934">
      <w:pPr>
        <w:widowControl/>
        <w:shd w:val="clear" w:color="auto" w:fill="FFFFFF"/>
        <w:wordWrap/>
        <w:autoSpaceDE/>
        <w:autoSpaceDN/>
        <w:spacing w:after="0" w:line="240" w:lineRule="auto"/>
        <w:jc w:val="left"/>
        <w:textAlignment w:val="baseline"/>
        <w:rPr>
          <w:rFonts w:ascii="나눔고딕" w:eastAsia="나눔고딕" w:hAnsi="나눔고딕" w:cs="굴림"/>
          <w:color w:val="6D6D6D"/>
          <w:kern w:val="0"/>
          <w:sz w:val="27"/>
          <w:szCs w:val="27"/>
        </w:rPr>
      </w:pPr>
      <w:r w:rsidRPr="00D03934">
        <w:rPr>
          <w:rFonts w:ascii="나눔고딕" w:eastAsia="나눔고딕" w:hAnsi="나눔고딕" w:cs="굴림"/>
          <w:noProof/>
          <w:color w:val="6D6D6D"/>
          <w:kern w:val="0"/>
          <w:sz w:val="27"/>
          <w:szCs w:val="27"/>
        </w:rPr>
        <w:lastRenderedPageBreak/>
        <w:drawing>
          <wp:inline distT="0" distB="0" distL="0" distR="0" wp14:anchorId="1779E19B" wp14:editId="4BF3C706">
            <wp:extent cx="3741420" cy="242316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1420" cy="2423160"/>
                    </a:xfrm>
                    <a:prstGeom prst="rect">
                      <a:avLst/>
                    </a:prstGeom>
                    <a:noFill/>
                    <a:ln>
                      <a:noFill/>
                    </a:ln>
                  </pic:spPr>
                </pic:pic>
              </a:graphicData>
            </a:graphic>
          </wp:inline>
        </w:drawing>
      </w:r>
    </w:p>
    <w:p w14:paraId="62180832" w14:textId="77777777" w:rsidR="00D03934" w:rsidRPr="00D03934" w:rsidRDefault="00D03934" w:rsidP="00D03934">
      <w:pPr>
        <w:widowControl/>
        <w:shd w:val="clear" w:color="auto" w:fill="FFFFFF"/>
        <w:wordWrap/>
        <w:autoSpaceDE/>
        <w:autoSpaceDN/>
        <w:spacing w:line="240" w:lineRule="auto"/>
        <w:jc w:val="center"/>
        <w:textAlignment w:val="baseline"/>
        <w:rPr>
          <w:rFonts w:ascii="inherit" w:eastAsia="나눔고딕" w:hAnsi="inherit" w:cs="굴림" w:hint="eastAsia"/>
          <w:color w:val="6D6D6D"/>
          <w:kern w:val="0"/>
          <w:sz w:val="2"/>
          <w:szCs w:val="2"/>
        </w:rPr>
      </w:pPr>
      <w:r w:rsidRPr="00D03934">
        <w:rPr>
          <w:rFonts w:ascii="나눔고딕" w:eastAsia="나눔고딕" w:hAnsi="나눔고딕" w:cs="굴림" w:hint="eastAsia"/>
          <w:color w:val="555555"/>
          <w:kern w:val="0"/>
          <w:szCs w:val="20"/>
          <w:bdr w:val="none" w:sz="0" w:space="0" w:color="auto" w:frame="1"/>
        </w:rPr>
        <w:t>3D 프린팅을 이용해 만든 우주인 거주 공간을 묘사한 그림 © NASA</w:t>
      </w:r>
    </w:p>
    <w:p w14:paraId="4EFF5E20"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35CAC40C"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3ECFD2B5"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깨끗한</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공기</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물</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음식을</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위한</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친환경</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우주</w:t>
      </w:r>
      <w:r w:rsidRPr="00D03934">
        <w:rPr>
          <w:rFonts w:ascii="inherit" w:eastAsia="나눔고딕" w:hAnsi="inherit" w:cs="굴림"/>
          <w:b/>
          <w:bCs/>
          <w:color w:val="000000"/>
          <w:kern w:val="0"/>
          <w:sz w:val="24"/>
          <w:szCs w:val="24"/>
          <w:bdr w:val="none" w:sz="0" w:space="0" w:color="auto" w:frame="1"/>
        </w:rPr>
        <w:t xml:space="preserve"> </w:t>
      </w:r>
      <w:r w:rsidRPr="00D03934">
        <w:rPr>
          <w:rFonts w:ascii="inherit" w:eastAsia="나눔고딕" w:hAnsi="inherit" w:cs="굴림"/>
          <w:b/>
          <w:bCs/>
          <w:color w:val="000000"/>
          <w:kern w:val="0"/>
          <w:sz w:val="24"/>
          <w:szCs w:val="24"/>
          <w:bdr w:val="none" w:sz="0" w:space="0" w:color="auto" w:frame="1"/>
        </w:rPr>
        <w:t>기술들</w:t>
      </w:r>
    </w:p>
    <w:p w14:paraId="45D33522"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inherit" w:eastAsia="나눔고딕" w:hAnsi="inherit" w:cs="굴림"/>
          <w:b/>
          <w:bCs/>
          <w:color w:val="000000"/>
          <w:kern w:val="0"/>
          <w:sz w:val="24"/>
          <w:szCs w:val="24"/>
          <w:bdr w:val="none" w:sz="0" w:space="0" w:color="auto" w:frame="1"/>
        </w:rPr>
        <w:t>​</w:t>
      </w:r>
    </w:p>
    <w:p w14:paraId="52AA28DA"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우주비행사들이 달이나 화성에 오랫동안 머물기 위해서는 깨끗한 음식이 필요합니다. 이를 위해 NASA는 비좁고 바깥과 차단되어 있는 우주왕복선에서도 식물을 기를 수 있도록 햇빛과 야외 공기 없이 식물을 키우는 기술을 개발하고 있습니다. 이러한 기술 역시 지구상에서 환경이 척박한 곳이나 식량이 부족한 곳에 식량을 공급하는 데 활용될 수 있을 것입니다.</w:t>
      </w:r>
    </w:p>
    <w:p w14:paraId="64EE0251"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19DBD670"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또한, NASA는 우주에 머무르는 동안 우주인들의 안전을 위해 공기와 물을 정화하고 오염을 탐지하는 기술을 계속 발전시키고 있습니다. 공기 정화 기술은 코로나 대유행 초기에 병원이나 학교 등의 시설에 청정 공기를 제공하기 위해 이용되면서 이미 실용성을 인정받은 바 있습니다. 또한, 공기 오염을 탐지하는 기술 역시 미국에서 이미 산불 현장에서 나오는 미세한 오염 물질을 탐지하는 데 이용하고 있기도 합니다.</w:t>
      </w:r>
    </w:p>
    <w:p w14:paraId="21BE4794"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1BCCB7C8" w14:textId="5C80361D" w:rsidR="00D03934" w:rsidRPr="00D03934" w:rsidRDefault="00D03934" w:rsidP="00D03934">
      <w:pPr>
        <w:widowControl/>
        <w:shd w:val="clear" w:color="auto" w:fill="FFFFFF"/>
        <w:wordWrap/>
        <w:autoSpaceDE/>
        <w:autoSpaceDN/>
        <w:spacing w:after="0" w:line="240" w:lineRule="auto"/>
        <w:jc w:val="left"/>
        <w:textAlignment w:val="baseline"/>
        <w:rPr>
          <w:rFonts w:ascii="나눔고딕" w:eastAsia="나눔고딕" w:hAnsi="나눔고딕" w:cs="굴림"/>
          <w:color w:val="6D6D6D"/>
          <w:kern w:val="0"/>
          <w:sz w:val="27"/>
          <w:szCs w:val="27"/>
        </w:rPr>
      </w:pPr>
      <w:r w:rsidRPr="00D03934">
        <w:rPr>
          <w:rFonts w:ascii="나눔고딕" w:eastAsia="나눔고딕" w:hAnsi="나눔고딕" w:cs="굴림"/>
          <w:noProof/>
          <w:color w:val="6D6D6D"/>
          <w:kern w:val="0"/>
          <w:sz w:val="27"/>
          <w:szCs w:val="27"/>
        </w:rPr>
        <w:lastRenderedPageBreak/>
        <w:drawing>
          <wp:inline distT="0" distB="0" distL="0" distR="0" wp14:anchorId="39D0A850" wp14:editId="4D15E85E">
            <wp:extent cx="2674620" cy="45186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620" cy="4518660"/>
                    </a:xfrm>
                    <a:prstGeom prst="rect">
                      <a:avLst/>
                    </a:prstGeom>
                    <a:noFill/>
                    <a:ln>
                      <a:noFill/>
                    </a:ln>
                  </pic:spPr>
                </pic:pic>
              </a:graphicData>
            </a:graphic>
          </wp:inline>
        </w:drawing>
      </w:r>
    </w:p>
    <w:p w14:paraId="17B34448" w14:textId="77777777" w:rsidR="00D03934" w:rsidRPr="00D03934" w:rsidRDefault="00D03934" w:rsidP="00D03934">
      <w:pPr>
        <w:widowControl/>
        <w:shd w:val="clear" w:color="auto" w:fill="FFFFFF"/>
        <w:wordWrap/>
        <w:autoSpaceDE/>
        <w:autoSpaceDN/>
        <w:spacing w:line="240" w:lineRule="auto"/>
        <w:jc w:val="center"/>
        <w:textAlignment w:val="baseline"/>
        <w:rPr>
          <w:rFonts w:ascii="inherit" w:eastAsia="나눔고딕" w:hAnsi="inherit" w:cs="굴림" w:hint="eastAsia"/>
          <w:color w:val="6D6D6D"/>
          <w:kern w:val="0"/>
          <w:sz w:val="2"/>
          <w:szCs w:val="2"/>
        </w:rPr>
      </w:pPr>
      <w:r w:rsidRPr="00D03934">
        <w:rPr>
          <w:rFonts w:ascii="나눔고딕" w:eastAsia="나눔고딕" w:hAnsi="나눔고딕" w:cs="굴림" w:hint="eastAsia"/>
          <w:color w:val="555555"/>
          <w:kern w:val="0"/>
          <w:szCs w:val="20"/>
          <w:bdr w:val="none" w:sz="0" w:space="0" w:color="auto" w:frame="1"/>
        </w:rPr>
        <w:t>우주 거주 공간 공기 오염을 탐지하기 위해 개발된 탐지기가 산불에서 나오는 오염 물질을 탐지하는 데 사용되는 모습 © NASA</w:t>
      </w:r>
    </w:p>
    <w:p w14:paraId="534F42B7"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22BF480A"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6D6D6D"/>
          <w:kern w:val="0"/>
          <w:sz w:val="24"/>
          <w:szCs w:val="24"/>
          <w:bdr w:val="none" w:sz="0" w:space="0" w:color="auto" w:frame="1"/>
        </w:rPr>
        <w:t>​</w:t>
      </w:r>
    </w:p>
    <w:p w14:paraId="1F3B6E25"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나눔고딕" w:eastAsia="나눔고딕" w:hAnsi="나눔고딕" w:cs="굴림" w:hint="eastAsia"/>
          <w:color w:val="000000"/>
          <w:kern w:val="0"/>
          <w:sz w:val="24"/>
          <w:szCs w:val="24"/>
          <w:bdr w:val="none" w:sz="0" w:space="0" w:color="auto" w:frame="1"/>
        </w:rPr>
        <w:t xml:space="preserve">지금까지 살펴본 것처럼, 여러 친환경 우주 기술은 지구에서도 무척 유용하게 이용될 잠재력을 품고 있습니다. 이러한 기술들이 더욱 발전하여 앞으로 우주 </w:t>
      </w:r>
      <w:proofErr w:type="spellStart"/>
      <w:r w:rsidRPr="00D03934">
        <w:rPr>
          <w:rFonts w:ascii="나눔고딕" w:eastAsia="나눔고딕" w:hAnsi="나눔고딕" w:cs="굴림" w:hint="eastAsia"/>
          <w:color w:val="000000"/>
          <w:kern w:val="0"/>
          <w:sz w:val="24"/>
          <w:szCs w:val="24"/>
          <w:bdr w:val="none" w:sz="0" w:space="0" w:color="auto" w:frame="1"/>
        </w:rPr>
        <w:t>탐사뿐만</w:t>
      </w:r>
      <w:proofErr w:type="spellEnd"/>
      <w:r w:rsidRPr="00D03934">
        <w:rPr>
          <w:rFonts w:ascii="나눔고딕" w:eastAsia="나눔고딕" w:hAnsi="나눔고딕" w:cs="굴림" w:hint="eastAsia"/>
          <w:color w:val="000000"/>
          <w:kern w:val="0"/>
          <w:sz w:val="24"/>
          <w:szCs w:val="24"/>
          <w:bdr w:val="none" w:sz="0" w:space="0" w:color="auto" w:frame="1"/>
        </w:rPr>
        <w:t xml:space="preserve"> 아니라 지구에서도 활발하게 이용되는 미래의 모습을 기대해봅니다.</w:t>
      </w:r>
    </w:p>
    <w:p w14:paraId="45FD31FF"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1D73D217"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7F4F76A5"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2687A449"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3CB6403D"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36CB3515"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color w:val="6D6D6D"/>
          <w:kern w:val="0"/>
          <w:sz w:val="2"/>
          <w:szCs w:val="2"/>
        </w:rPr>
      </w:pPr>
      <w:r w:rsidRPr="00D03934">
        <w:rPr>
          <w:rFonts w:ascii="맑은 고딕" w:eastAsia="맑은 고딕" w:hAnsi="맑은 고딕" w:cs="맑은 고딕" w:hint="eastAsia"/>
          <w:color w:val="000000"/>
          <w:kern w:val="0"/>
          <w:sz w:val="24"/>
          <w:szCs w:val="24"/>
          <w:bdr w:val="none" w:sz="0" w:space="0" w:color="auto" w:frame="1"/>
        </w:rPr>
        <w:t>​</w:t>
      </w:r>
    </w:p>
    <w:p w14:paraId="2CC04710" w14:textId="1AFF8E1B" w:rsidR="00D03934" w:rsidRPr="00D03934" w:rsidRDefault="00D03934" w:rsidP="00D03934">
      <w:pPr>
        <w:widowControl/>
        <w:shd w:val="clear" w:color="auto" w:fill="FFFFFF"/>
        <w:wordWrap/>
        <w:autoSpaceDE/>
        <w:autoSpaceDN/>
        <w:spacing w:after="0" w:line="240" w:lineRule="auto"/>
        <w:jc w:val="left"/>
        <w:textAlignment w:val="baseline"/>
        <w:rPr>
          <w:rFonts w:ascii="나눔고딕" w:eastAsia="나눔고딕" w:hAnsi="나눔고딕" w:cs="굴림"/>
          <w:color w:val="6D6D6D"/>
          <w:kern w:val="0"/>
          <w:sz w:val="27"/>
          <w:szCs w:val="27"/>
        </w:rPr>
      </w:pPr>
      <w:r w:rsidRPr="00D03934">
        <w:rPr>
          <w:rFonts w:ascii="나눔고딕" w:eastAsia="나눔고딕" w:hAnsi="나눔고딕" w:cs="굴림"/>
          <w:noProof/>
          <w:color w:val="6D6D6D"/>
          <w:kern w:val="0"/>
          <w:sz w:val="27"/>
          <w:szCs w:val="27"/>
        </w:rPr>
        <w:lastRenderedPageBreak/>
        <w:drawing>
          <wp:inline distT="0" distB="0" distL="0" distR="0" wp14:anchorId="14D5D6F6" wp14:editId="1AFDF07C">
            <wp:extent cx="4488180" cy="4518660"/>
            <wp:effectExtent l="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180" cy="4518660"/>
                    </a:xfrm>
                    <a:prstGeom prst="rect">
                      <a:avLst/>
                    </a:prstGeom>
                    <a:noFill/>
                    <a:ln>
                      <a:noFill/>
                    </a:ln>
                  </pic:spPr>
                </pic:pic>
              </a:graphicData>
            </a:graphic>
          </wp:inline>
        </w:drawing>
      </w:r>
    </w:p>
    <w:p w14:paraId="677301E2"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inherit" w:eastAsia="나눔고딕" w:hAnsi="inherit" w:cs="굴림" w:hint="eastAsia"/>
          <w:color w:val="6D6D6D"/>
          <w:kern w:val="0"/>
          <w:sz w:val="2"/>
          <w:szCs w:val="2"/>
        </w:rPr>
      </w:pPr>
      <w:r w:rsidRPr="00D03934">
        <w:rPr>
          <w:rFonts w:ascii="Helvetica" w:eastAsia="나눔고딕" w:hAnsi="Helvetica" w:cs="굴림"/>
          <w:color w:val="1C1E21"/>
          <w:kern w:val="0"/>
          <w:sz w:val="24"/>
          <w:szCs w:val="24"/>
          <w:bdr w:val="none" w:sz="0" w:space="0" w:color="auto" w:frame="1"/>
        </w:rPr>
        <w:t>​</w:t>
      </w:r>
    </w:p>
    <w:p w14:paraId="421C2979"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Helvetica" w:eastAsia="굴림" w:hAnsi="Helvetica" w:cs="굴림"/>
          <w:color w:val="1C1E21"/>
          <w:kern w:val="0"/>
          <w:sz w:val="24"/>
          <w:szCs w:val="24"/>
          <w:bdr w:val="none" w:sz="0" w:space="0" w:color="auto" w:frame="1"/>
        </w:rPr>
      </w:pPr>
      <w:r w:rsidRPr="00D03934">
        <w:rPr>
          <w:rFonts w:ascii="Helvetica" w:eastAsia="나눔고딕" w:hAnsi="Helvetica" w:cs="굴림"/>
          <w:color w:val="1C1E21"/>
          <w:kern w:val="0"/>
          <w:sz w:val="24"/>
          <w:szCs w:val="24"/>
          <w:bdr w:val="none" w:sz="0" w:space="0" w:color="auto" w:frame="1"/>
        </w:rPr>
        <w:t>​</w:t>
      </w:r>
    </w:p>
    <w:p w14:paraId="4D6FCFC9" w14:textId="77777777" w:rsidR="00D03934" w:rsidRPr="00D03934" w:rsidRDefault="00D03934" w:rsidP="00D03934">
      <w:pPr>
        <w:widowControl/>
        <w:shd w:val="clear" w:color="auto" w:fill="FFFFFF"/>
        <w:wordWrap/>
        <w:autoSpaceDE/>
        <w:autoSpaceDN/>
        <w:spacing w:after="0" w:line="240" w:lineRule="auto"/>
        <w:jc w:val="left"/>
        <w:textAlignment w:val="baseline"/>
        <w:rPr>
          <w:rFonts w:ascii="돋움" w:eastAsia="돋움" w:hAnsi="돋움" w:cs="굴림"/>
          <w:kern w:val="0"/>
          <w:sz w:val="18"/>
          <w:szCs w:val="18"/>
        </w:rPr>
      </w:pPr>
      <w:r w:rsidRPr="00D03934">
        <w:rPr>
          <w:rFonts w:ascii="돋움" w:eastAsia="돋움" w:hAnsi="돋움" w:cs="굴림" w:hint="eastAsia"/>
          <w:b/>
          <w:bCs/>
          <w:color w:val="1C1E21"/>
          <w:kern w:val="0"/>
          <w:sz w:val="18"/>
          <w:szCs w:val="18"/>
          <w:bdr w:val="none" w:sz="0" w:space="0" w:color="auto" w:frame="1"/>
        </w:rPr>
        <w:t>[출처]</w:t>
      </w:r>
      <w:r w:rsidRPr="00D03934">
        <w:rPr>
          <w:rFonts w:ascii="돋움" w:eastAsia="돋움" w:hAnsi="돋움" w:cs="굴림" w:hint="eastAsia"/>
          <w:color w:val="1C1E21"/>
          <w:kern w:val="0"/>
          <w:sz w:val="18"/>
          <w:szCs w:val="18"/>
          <w:bdr w:val="none" w:sz="0" w:space="0" w:color="auto" w:frame="1"/>
        </w:rPr>
        <w:t xml:space="preserve"> </w:t>
      </w:r>
      <w:hyperlink r:id="rId11" w:tgtFrame="_blank" w:history="1">
        <w:r w:rsidRPr="00D03934">
          <w:rPr>
            <w:rFonts w:ascii="돋움" w:eastAsia="돋움" w:hAnsi="돋움" w:cs="굴림" w:hint="eastAsia"/>
            <w:color w:val="0000FF"/>
            <w:kern w:val="0"/>
            <w:sz w:val="18"/>
            <w:szCs w:val="18"/>
            <w:u w:val="single"/>
            <w:bdr w:val="none" w:sz="0" w:space="0" w:color="auto" w:frame="1"/>
          </w:rPr>
          <w:t>NASA가 소개하는 지구에서도 통하는 친환경 우주기술들</w:t>
        </w:r>
      </w:hyperlink>
      <w:r w:rsidRPr="00D03934">
        <w:rPr>
          <w:rFonts w:ascii="돋움" w:eastAsia="돋움" w:hAnsi="돋움" w:cs="굴림" w:hint="eastAsia"/>
          <w:color w:val="1C1E21"/>
          <w:kern w:val="0"/>
          <w:sz w:val="18"/>
          <w:szCs w:val="18"/>
          <w:bdr w:val="none" w:sz="0" w:space="0" w:color="auto" w:frame="1"/>
        </w:rPr>
        <w:t>|</w:t>
      </w:r>
      <w:r w:rsidRPr="00D03934">
        <w:rPr>
          <w:rFonts w:ascii="돋움" w:eastAsia="돋움" w:hAnsi="돋움" w:cs="굴림" w:hint="eastAsia"/>
          <w:b/>
          <w:bCs/>
          <w:color w:val="1C1E21"/>
          <w:kern w:val="0"/>
          <w:sz w:val="18"/>
          <w:szCs w:val="18"/>
          <w:bdr w:val="none" w:sz="0" w:space="0" w:color="auto" w:frame="1"/>
        </w:rPr>
        <w:t>작성자</w:t>
      </w:r>
      <w:r w:rsidRPr="00D03934">
        <w:rPr>
          <w:rFonts w:ascii="돋움" w:eastAsia="돋움" w:hAnsi="돋움" w:cs="굴림" w:hint="eastAsia"/>
          <w:color w:val="1C1E21"/>
          <w:kern w:val="0"/>
          <w:sz w:val="18"/>
          <w:szCs w:val="18"/>
          <w:bdr w:val="none" w:sz="0" w:space="0" w:color="auto" w:frame="1"/>
        </w:rPr>
        <w:t xml:space="preserve"> </w:t>
      </w:r>
      <w:hyperlink r:id="rId12" w:tgtFrame="_blank" w:history="1">
        <w:r w:rsidRPr="00D03934">
          <w:rPr>
            <w:rFonts w:ascii="돋움" w:eastAsia="돋움" w:hAnsi="돋움" w:cs="굴림" w:hint="eastAsia"/>
            <w:color w:val="0000FF"/>
            <w:kern w:val="0"/>
            <w:sz w:val="18"/>
            <w:szCs w:val="18"/>
            <w:u w:val="single"/>
            <w:bdr w:val="none" w:sz="0" w:space="0" w:color="auto" w:frame="1"/>
          </w:rPr>
          <w:t>에너지정보문화재단</w:t>
        </w:r>
      </w:hyperlink>
    </w:p>
    <w:p w14:paraId="6A360782" w14:textId="77777777" w:rsidR="00043615" w:rsidRPr="00D03934" w:rsidRDefault="00D03934"/>
    <w:sectPr w:rsidR="00043615" w:rsidRPr="00D0393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800002A7" w:usb1="29D7FCFB" w:usb2="00000010" w:usb3="00000000" w:csb0="0008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34"/>
    <w:rsid w:val="003C4A0D"/>
    <w:rsid w:val="00B430D8"/>
    <w:rsid w:val="00D039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F7F5"/>
  <w15:chartTrackingRefBased/>
  <w15:docId w15:val="{04220C2B-A2A8-42C9-82F9-2EA6F1B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text-paragraph">
    <w:name w:val="se-text-paragraph"/>
    <w:basedOn w:val="a"/>
    <w:rsid w:val="00D0393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e-fs-fs32">
    <w:name w:val="se-fs-fs32"/>
    <w:basedOn w:val="a0"/>
    <w:rsid w:val="00D03934"/>
  </w:style>
  <w:style w:type="character" w:customStyle="1" w:styleId="writer">
    <w:name w:val="writer"/>
    <w:basedOn w:val="a0"/>
    <w:rsid w:val="00D03934"/>
  </w:style>
  <w:style w:type="character" w:customStyle="1" w:styleId="areaprofile">
    <w:name w:val="area_profile"/>
    <w:basedOn w:val="a0"/>
    <w:rsid w:val="00D03934"/>
  </w:style>
  <w:style w:type="character" w:styleId="a3">
    <w:name w:val="Hyperlink"/>
    <w:basedOn w:val="a0"/>
    <w:uiPriority w:val="99"/>
    <w:semiHidden/>
    <w:unhideWhenUsed/>
    <w:rsid w:val="00D03934"/>
    <w:rPr>
      <w:color w:val="0000FF"/>
      <w:u w:val="single"/>
    </w:rPr>
  </w:style>
  <w:style w:type="character" w:customStyle="1" w:styleId="nick">
    <w:name w:val="nick"/>
    <w:basedOn w:val="a0"/>
    <w:rsid w:val="00D03934"/>
  </w:style>
  <w:style w:type="character" w:customStyle="1" w:styleId="sepublishdate">
    <w:name w:val="se_publishdate"/>
    <w:basedOn w:val="a0"/>
    <w:rsid w:val="00D03934"/>
  </w:style>
  <w:style w:type="character" w:customStyle="1" w:styleId="se-fs-fs24">
    <w:name w:val="se-fs-fs24"/>
    <w:basedOn w:val="a0"/>
    <w:rsid w:val="00D03934"/>
  </w:style>
  <w:style w:type="character" w:customStyle="1" w:styleId="se-fs-fs16">
    <w:name w:val="se-fs-fs16"/>
    <w:basedOn w:val="a0"/>
    <w:rsid w:val="00D03934"/>
  </w:style>
  <w:style w:type="character" w:customStyle="1" w:styleId="se-fs-">
    <w:name w:val="se-fs-"/>
    <w:basedOn w:val="a0"/>
    <w:rsid w:val="00D03934"/>
  </w:style>
  <w:style w:type="paragraph" w:styleId="a4">
    <w:name w:val="Normal (Web)"/>
    <w:basedOn w:val="a"/>
    <w:uiPriority w:val="99"/>
    <w:semiHidden/>
    <w:unhideWhenUsed/>
    <w:rsid w:val="00D0393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D03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4852">
      <w:bodyDiv w:val="1"/>
      <w:marLeft w:val="0"/>
      <w:marRight w:val="0"/>
      <w:marTop w:val="0"/>
      <w:marBottom w:val="0"/>
      <w:divBdr>
        <w:top w:val="none" w:sz="0" w:space="0" w:color="auto"/>
        <w:left w:val="none" w:sz="0" w:space="0" w:color="auto"/>
        <w:bottom w:val="none" w:sz="0" w:space="0" w:color="auto"/>
        <w:right w:val="none" w:sz="0" w:space="0" w:color="auto"/>
      </w:divBdr>
      <w:divsChild>
        <w:div w:id="1540514196">
          <w:marLeft w:val="0"/>
          <w:marRight w:val="0"/>
          <w:marTop w:val="0"/>
          <w:marBottom w:val="600"/>
          <w:divBdr>
            <w:top w:val="none" w:sz="0" w:space="0" w:color="auto"/>
            <w:left w:val="none" w:sz="0" w:space="0" w:color="auto"/>
            <w:bottom w:val="none" w:sz="0" w:space="0" w:color="auto"/>
            <w:right w:val="none" w:sz="0" w:space="0" w:color="auto"/>
          </w:divBdr>
          <w:divsChild>
            <w:div w:id="548499786">
              <w:marLeft w:val="0"/>
              <w:marRight w:val="0"/>
              <w:marTop w:val="0"/>
              <w:marBottom w:val="0"/>
              <w:divBdr>
                <w:top w:val="none" w:sz="0" w:space="0" w:color="auto"/>
                <w:left w:val="none" w:sz="0" w:space="0" w:color="auto"/>
                <w:bottom w:val="none" w:sz="0" w:space="0" w:color="auto"/>
                <w:right w:val="none" w:sz="0" w:space="0" w:color="auto"/>
              </w:divBdr>
              <w:divsChild>
                <w:div w:id="633831243">
                  <w:marLeft w:val="0"/>
                  <w:marRight w:val="0"/>
                  <w:marTop w:val="0"/>
                  <w:marBottom w:val="0"/>
                  <w:divBdr>
                    <w:top w:val="none" w:sz="0" w:space="0" w:color="auto"/>
                    <w:left w:val="none" w:sz="0" w:space="0" w:color="auto"/>
                    <w:bottom w:val="none" w:sz="0" w:space="0" w:color="auto"/>
                    <w:right w:val="none" w:sz="0" w:space="0" w:color="auto"/>
                  </w:divBdr>
                  <w:divsChild>
                    <w:div w:id="1189832772">
                      <w:marLeft w:val="0"/>
                      <w:marRight w:val="0"/>
                      <w:marTop w:val="0"/>
                      <w:marBottom w:val="0"/>
                      <w:divBdr>
                        <w:top w:val="none" w:sz="0" w:space="0" w:color="auto"/>
                        <w:left w:val="none" w:sz="0" w:space="0" w:color="auto"/>
                        <w:bottom w:val="none" w:sz="0" w:space="0" w:color="auto"/>
                        <w:right w:val="none" w:sz="0" w:space="0" w:color="auto"/>
                      </w:divBdr>
                      <w:divsChild>
                        <w:div w:id="373623083">
                          <w:marLeft w:val="0"/>
                          <w:marRight w:val="0"/>
                          <w:marTop w:val="0"/>
                          <w:marBottom w:val="0"/>
                          <w:divBdr>
                            <w:top w:val="none" w:sz="0" w:space="0" w:color="auto"/>
                            <w:left w:val="none" w:sz="0" w:space="0" w:color="auto"/>
                            <w:bottom w:val="none" w:sz="0" w:space="0" w:color="auto"/>
                            <w:right w:val="none" w:sz="0" w:space="0" w:color="auto"/>
                          </w:divBdr>
                        </w:div>
                      </w:divsChild>
                    </w:div>
                    <w:div w:id="2415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485">
          <w:marLeft w:val="0"/>
          <w:marRight w:val="0"/>
          <w:marTop w:val="0"/>
          <w:marBottom w:val="0"/>
          <w:divBdr>
            <w:top w:val="none" w:sz="0" w:space="0" w:color="auto"/>
            <w:left w:val="none" w:sz="0" w:space="0" w:color="auto"/>
            <w:bottom w:val="none" w:sz="0" w:space="0" w:color="auto"/>
            <w:right w:val="none" w:sz="0" w:space="0" w:color="auto"/>
          </w:divBdr>
          <w:divsChild>
            <w:div w:id="1668289557">
              <w:marLeft w:val="0"/>
              <w:marRight w:val="0"/>
              <w:marTop w:val="0"/>
              <w:marBottom w:val="0"/>
              <w:divBdr>
                <w:top w:val="none" w:sz="0" w:space="0" w:color="auto"/>
                <w:left w:val="none" w:sz="0" w:space="0" w:color="auto"/>
                <w:bottom w:val="none" w:sz="0" w:space="0" w:color="auto"/>
                <w:right w:val="none" w:sz="0" w:space="0" w:color="auto"/>
              </w:divBdr>
              <w:divsChild>
                <w:div w:id="2076391684">
                  <w:marLeft w:val="0"/>
                  <w:marRight w:val="0"/>
                  <w:marTop w:val="0"/>
                  <w:marBottom w:val="0"/>
                  <w:divBdr>
                    <w:top w:val="none" w:sz="0" w:space="0" w:color="auto"/>
                    <w:left w:val="none" w:sz="0" w:space="0" w:color="auto"/>
                    <w:bottom w:val="none" w:sz="0" w:space="0" w:color="auto"/>
                    <w:right w:val="none" w:sz="0" w:space="0" w:color="auto"/>
                  </w:divBdr>
                  <w:divsChild>
                    <w:div w:id="3597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4681">
          <w:marLeft w:val="0"/>
          <w:marRight w:val="0"/>
          <w:marTop w:val="300"/>
          <w:marBottom w:val="0"/>
          <w:divBdr>
            <w:top w:val="none" w:sz="0" w:space="0" w:color="auto"/>
            <w:left w:val="none" w:sz="0" w:space="0" w:color="auto"/>
            <w:bottom w:val="none" w:sz="0" w:space="0" w:color="auto"/>
            <w:right w:val="none" w:sz="0" w:space="0" w:color="auto"/>
          </w:divBdr>
          <w:divsChild>
            <w:div w:id="1266110833">
              <w:marLeft w:val="0"/>
              <w:marRight w:val="0"/>
              <w:marTop w:val="0"/>
              <w:marBottom w:val="0"/>
              <w:divBdr>
                <w:top w:val="none" w:sz="0" w:space="0" w:color="auto"/>
                <w:left w:val="none" w:sz="0" w:space="0" w:color="auto"/>
                <w:bottom w:val="none" w:sz="0" w:space="0" w:color="auto"/>
                <w:right w:val="none" w:sz="0" w:space="0" w:color="auto"/>
              </w:divBdr>
              <w:divsChild>
                <w:div w:id="1491827382">
                  <w:marLeft w:val="0"/>
                  <w:marRight w:val="0"/>
                  <w:marTop w:val="0"/>
                  <w:marBottom w:val="0"/>
                  <w:divBdr>
                    <w:top w:val="none" w:sz="0" w:space="0" w:color="auto"/>
                    <w:left w:val="none" w:sz="0" w:space="0" w:color="auto"/>
                    <w:bottom w:val="none" w:sz="0" w:space="0" w:color="auto"/>
                    <w:right w:val="none" w:sz="0" w:space="0" w:color="auto"/>
                  </w:divBdr>
                  <w:divsChild>
                    <w:div w:id="1050498502">
                      <w:marLeft w:val="0"/>
                      <w:marRight w:val="0"/>
                      <w:marTop w:val="0"/>
                      <w:marBottom w:val="0"/>
                      <w:divBdr>
                        <w:top w:val="none" w:sz="0" w:space="0" w:color="auto"/>
                        <w:left w:val="none" w:sz="0" w:space="0" w:color="auto"/>
                        <w:bottom w:val="none" w:sz="0" w:space="0" w:color="auto"/>
                        <w:right w:val="none" w:sz="0" w:space="0" w:color="auto"/>
                      </w:divBdr>
                    </w:div>
                    <w:div w:id="6586576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36939203">
          <w:marLeft w:val="0"/>
          <w:marRight w:val="0"/>
          <w:marTop w:val="300"/>
          <w:marBottom w:val="0"/>
          <w:divBdr>
            <w:top w:val="none" w:sz="0" w:space="0" w:color="auto"/>
            <w:left w:val="none" w:sz="0" w:space="0" w:color="auto"/>
            <w:bottom w:val="none" w:sz="0" w:space="0" w:color="auto"/>
            <w:right w:val="none" w:sz="0" w:space="0" w:color="auto"/>
          </w:divBdr>
          <w:divsChild>
            <w:div w:id="543754202">
              <w:marLeft w:val="0"/>
              <w:marRight w:val="0"/>
              <w:marTop w:val="0"/>
              <w:marBottom w:val="0"/>
              <w:divBdr>
                <w:top w:val="none" w:sz="0" w:space="0" w:color="auto"/>
                <w:left w:val="none" w:sz="0" w:space="0" w:color="auto"/>
                <w:bottom w:val="none" w:sz="0" w:space="0" w:color="auto"/>
                <w:right w:val="none" w:sz="0" w:space="0" w:color="auto"/>
              </w:divBdr>
              <w:divsChild>
                <w:div w:id="987395821">
                  <w:marLeft w:val="0"/>
                  <w:marRight w:val="0"/>
                  <w:marTop w:val="0"/>
                  <w:marBottom w:val="0"/>
                  <w:divBdr>
                    <w:top w:val="none" w:sz="0" w:space="0" w:color="auto"/>
                    <w:left w:val="none" w:sz="0" w:space="0" w:color="auto"/>
                    <w:bottom w:val="none" w:sz="0" w:space="0" w:color="auto"/>
                    <w:right w:val="none" w:sz="0" w:space="0" w:color="auto"/>
                  </w:divBdr>
                  <w:divsChild>
                    <w:div w:id="18859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01735">
          <w:marLeft w:val="0"/>
          <w:marRight w:val="0"/>
          <w:marTop w:val="300"/>
          <w:marBottom w:val="0"/>
          <w:divBdr>
            <w:top w:val="none" w:sz="0" w:space="0" w:color="auto"/>
            <w:left w:val="none" w:sz="0" w:space="0" w:color="auto"/>
            <w:bottom w:val="none" w:sz="0" w:space="0" w:color="auto"/>
            <w:right w:val="none" w:sz="0" w:space="0" w:color="auto"/>
          </w:divBdr>
          <w:divsChild>
            <w:div w:id="1257055094">
              <w:marLeft w:val="0"/>
              <w:marRight w:val="0"/>
              <w:marTop w:val="0"/>
              <w:marBottom w:val="0"/>
              <w:divBdr>
                <w:top w:val="none" w:sz="0" w:space="0" w:color="auto"/>
                <w:left w:val="none" w:sz="0" w:space="0" w:color="auto"/>
                <w:bottom w:val="none" w:sz="0" w:space="0" w:color="auto"/>
                <w:right w:val="none" w:sz="0" w:space="0" w:color="auto"/>
              </w:divBdr>
              <w:divsChild>
                <w:div w:id="1280066303">
                  <w:marLeft w:val="0"/>
                  <w:marRight w:val="0"/>
                  <w:marTop w:val="0"/>
                  <w:marBottom w:val="0"/>
                  <w:divBdr>
                    <w:top w:val="none" w:sz="0" w:space="0" w:color="auto"/>
                    <w:left w:val="none" w:sz="0" w:space="0" w:color="auto"/>
                    <w:bottom w:val="none" w:sz="0" w:space="0" w:color="auto"/>
                    <w:right w:val="none" w:sz="0" w:space="0" w:color="auto"/>
                  </w:divBdr>
                  <w:divsChild>
                    <w:div w:id="244843563">
                      <w:marLeft w:val="0"/>
                      <w:marRight w:val="0"/>
                      <w:marTop w:val="0"/>
                      <w:marBottom w:val="0"/>
                      <w:divBdr>
                        <w:top w:val="none" w:sz="0" w:space="0" w:color="auto"/>
                        <w:left w:val="none" w:sz="0" w:space="0" w:color="auto"/>
                        <w:bottom w:val="none" w:sz="0" w:space="0" w:color="auto"/>
                        <w:right w:val="none" w:sz="0" w:space="0" w:color="auto"/>
                      </w:divBdr>
                    </w:div>
                    <w:div w:id="2067112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48862693">
          <w:marLeft w:val="0"/>
          <w:marRight w:val="0"/>
          <w:marTop w:val="300"/>
          <w:marBottom w:val="0"/>
          <w:divBdr>
            <w:top w:val="none" w:sz="0" w:space="0" w:color="auto"/>
            <w:left w:val="none" w:sz="0" w:space="0" w:color="auto"/>
            <w:bottom w:val="none" w:sz="0" w:space="0" w:color="auto"/>
            <w:right w:val="none" w:sz="0" w:space="0" w:color="auto"/>
          </w:divBdr>
          <w:divsChild>
            <w:div w:id="1478261938">
              <w:marLeft w:val="0"/>
              <w:marRight w:val="0"/>
              <w:marTop w:val="0"/>
              <w:marBottom w:val="0"/>
              <w:divBdr>
                <w:top w:val="none" w:sz="0" w:space="0" w:color="auto"/>
                <w:left w:val="none" w:sz="0" w:space="0" w:color="auto"/>
                <w:bottom w:val="none" w:sz="0" w:space="0" w:color="auto"/>
                <w:right w:val="none" w:sz="0" w:space="0" w:color="auto"/>
              </w:divBdr>
              <w:divsChild>
                <w:div w:id="1870097254">
                  <w:marLeft w:val="0"/>
                  <w:marRight w:val="0"/>
                  <w:marTop w:val="0"/>
                  <w:marBottom w:val="0"/>
                  <w:divBdr>
                    <w:top w:val="none" w:sz="0" w:space="0" w:color="auto"/>
                    <w:left w:val="none" w:sz="0" w:space="0" w:color="auto"/>
                    <w:bottom w:val="none" w:sz="0" w:space="0" w:color="auto"/>
                    <w:right w:val="none" w:sz="0" w:space="0" w:color="auto"/>
                  </w:divBdr>
                  <w:divsChild>
                    <w:div w:id="10434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7473">
          <w:marLeft w:val="0"/>
          <w:marRight w:val="0"/>
          <w:marTop w:val="300"/>
          <w:marBottom w:val="0"/>
          <w:divBdr>
            <w:top w:val="none" w:sz="0" w:space="0" w:color="auto"/>
            <w:left w:val="none" w:sz="0" w:space="0" w:color="auto"/>
            <w:bottom w:val="none" w:sz="0" w:space="0" w:color="auto"/>
            <w:right w:val="none" w:sz="0" w:space="0" w:color="auto"/>
          </w:divBdr>
          <w:divsChild>
            <w:div w:id="134032039">
              <w:marLeft w:val="0"/>
              <w:marRight w:val="0"/>
              <w:marTop w:val="0"/>
              <w:marBottom w:val="0"/>
              <w:divBdr>
                <w:top w:val="none" w:sz="0" w:space="0" w:color="auto"/>
                <w:left w:val="none" w:sz="0" w:space="0" w:color="auto"/>
                <w:bottom w:val="none" w:sz="0" w:space="0" w:color="auto"/>
                <w:right w:val="none" w:sz="0" w:space="0" w:color="auto"/>
              </w:divBdr>
              <w:divsChild>
                <w:div w:id="2122458225">
                  <w:marLeft w:val="0"/>
                  <w:marRight w:val="0"/>
                  <w:marTop w:val="0"/>
                  <w:marBottom w:val="0"/>
                  <w:divBdr>
                    <w:top w:val="none" w:sz="0" w:space="0" w:color="auto"/>
                    <w:left w:val="none" w:sz="0" w:space="0" w:color="auto"/>
                    <w:bottom w:val="none" w:sz="0" w:space="0" w:color="auto"/>
                    <w:right w:val="none" w:sz="0" w:space="0" w:color="auto"/>
                  </w:divBdr>
                  <w:divsChild>
                    <w:div w:id="1769815668">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75993842">
          <w:marLeft w:val="0"/>
          <w:marRight w:val="0"/>
          <w:marTop w:val="300"/>
          <w:marBottom w:val="0"/>
          <w:divBdr>
            <w:top w:val="none" w:sz="0" w:space="0" w:color="auto"/>
            <w:left w:val="none" w:sz="0" w:space="0" w:color="auto"/>
            <w:bottom w:val="none" w:sz="0" w:space="0" w:color="auto"/>
            <w:right w:val="none" w:sz="0" w:space="0" w:color="auto"/>
          </w:divBdr>
          <w:divsChild>
            <w:div w:id="1183468908">
              <w:marLeft w:val="0"/>
              <w:marRight w:val="0"/>
              <w:marTop w:val="0"/>
              <w:marBottom w:val="0"/>
              <w:divBdr>
                <w:top w:val="none" w:sz="0" w:space="0" w:color="auto"/>
                <w:left w:val="none" w:sz="0" w:space="0" w:color="auto"/>
                <w:bottom w:val="none" w:sz="0" w:space="0" w:color="auto"/>
                <w:right w:val="none" w:sz="0" w:space="0" w:color="auto"/>
              </w:divBdr>
              <w:divsChild>
                <w:div w:id="1432121797">
                  <w:marLeft w:val="0"/>
                  <w:marRight w:val="0"/>
                  <w:marTop w:val="0"/>
                  <w:marBottom w:val="0"/>
                  <w:divBdr>
                    <w:top w:val="none" w:sz="0" w:space="0" w:color="auto"/>
                    <w:left w:val="none" w:sz="0" w:space="0" w:color="auto"/>
                    <w:bottom w:val="none" w:sz="0" w:space="0" w:color="auto"/>
                    <w:right w:val="none" w:sz="0" w:space="0" w:color="auto"/>
                  </w:divBdr>
                  <w:divsChild>
                    <w:div w:id="10394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9934">
          <w:marLeft w:val="0"/>
          <w:marRight w:val="0"/>
          <w:marTop w:val="300"/>
          <w:marBottom w:val="0"/>
          <w:divBdr>
            <w:top w:val="none" w:sz="0" w:space="0" w:color="auto"/>
            <w:left w:val="none" w:sz="0" w:space="0" w:color="auto"/>
            <w:bottom w:val="none" w:sz="0" w:space="0" w:color="auto"/>
            <w:right w:val="none" w:sz="0" w:space="0" w:color="auto"/>
          </w:divBdr>
          <w:divsChild>
            <w:div w:id="241524122">
              <w:marLeft w:val="0"/>
              <w:marRight w:val="0"/>
              <w:marTop w:val="0"/>
              <w:marBottom w:val="0"/>
              <w:divBdr>
                <w:top w:val="none" w:sz="0" w:space="0" w:color="auto"/>
                <w:left w:val="none" w:sz="0" w:space="0" w:color="auto"/>
                <w:bottom w:val="none" w:sz="0" w:space="0" w:color="auto"/>
                <w:right w:val="none" w:sz="0" w:space="0" w:color="auto"/>
              </w:divBdr>
              <w:divsChild>
                <w:div w:id="1045527898">
                  <w:marLeft w:val="0"/>
                  <w:marRight w:val="0"/>
                  <w:marTop w:val="0"/>
                  <w:marBottom w:val="0"/>
                  <w:divBdr>
                    <w:top w:val="none" w:sz="0" w:space="0" w:color="auto"/>
                    <w:left w:val="none" w:sz="0" w:space="0" w:color="auto"/>
                    <w:bottom w:val="none" w:sz="0" w:space="0" w:color="auto"/>
                    <w:right w:val="none" w:sz="0" w:space="0" w:color="auto"/>
                  </w:divBdr>
                  <w:divsChild>
                    <w:div w:id="243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6577">
          <w:marLeft w:val="0"/>
          <w:marRight w:val="0"/>
          <w:marTop w:val="300"/>
          <w:marBottom w:val="0"/>
          <w:divBdr>
            <w:top w:val="none" w:sz="0" w:space="0" w:color="auto"/>
            <w:left w:val="none" w:sz="0" w:space="0" w:color="auto"/>
            <w:bottom w:val="none" w:sz="0" w:space="0" w:color="auto"/>
            <w:right w:val="none" w:sz="0" w:space="0" w:color="auto"/>
          </w:divBdr>
          <w:divsChild>
            <w:div w:id="938951232">
              <w:marLeft w:val="0"/>
              <w:marRight w:val="0"/>
              <w:marTop w:val="0"/>
              <w:marBottom w:val="0"/>
              <w:divBdr>
                <w:top w:val="none" w:sz="0" w:space="0" w:color="auto"/>
                <w:left w:val="none" w:sz="0" w:space="0" w:color="auto"/>
                <w:bottom w:val="none" w:sz="0" w:space="0" w:color="auto"/>
                <w:right w:val="none" w:sz="0" w:space="0" w:color="auto"/>
              </w:divBdr>
              <w:divsChild>
                <w:div w:id="168175967">
                  <w:marLeft w:val="0"/>
                  <w:marRight w:val="0"/>
                  <w:marTop w:val="0"/>
                  <w:marBottom w:val="0"/>
                  <w:divBdr>
                    <w:top w:val="none" w:sz="0" w:space="0" w:color="auto"/>
                    <w:left w:val="none" w:sz="0" w:space="0" w:color="auto"/>
                    <w:bottom w:val="none" w:sz="0" w:space="0" w:color="auto"/>
                    <w:right w:val="none" w:sz="0" w:space="0" w:color="auto"/>
                  </w:divBdr>
                  <w:divsChild>
                    <w:div w:id="412775989">
                      <w:marLeft w:val="0"/>
                      <w:marRight w:val="0"/>
                      <w:marTop w:val="0"/>
                      <w:marBottom w:val="0"/>
                      <w:divBdr>
                        <w:top w:val="none" w:sz="0" w:space="0" w:color="auto"/>
                        <w:left w:val="none" w:sz="0" w:space="0" w:color="auto"/>
                        <w:bottom w:val="none" w:sz="0" w:space="0" w:color="auto"/>
                        <w:right w:val="none" w:sz="0" w:space="0" w:color="auto"/>
                      </w:divBdr>
                      <w:divsChild>
                        <w:div w:id="285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blog.naver.com/energyinfopl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naver.com/energyinfoplaza" TargetMode="External"/><Relationship Id="rId11" Type="http://schemas.openxmlformats.org/officeDocument/2006/relationships/hyperlink" Target="https://blog.naver.com/energyinfoplaza/222746109060"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hyperlink" Target="https://blog.naver.com/energyinfoplaza"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 지민</dc:creator>
  <cp:keywords/>
  <dc:description/>
  <cp:lastModifiedBy>백 지민</cp:lastModifiedBy>
  <cp:revision>1</cp:revision>
  <dcterms:created xsi:type="dcterms:W3CDTF">2022-06-05T02:33:00Z</dcterms:created>
  <dcterms:modified xsi:type="dcterms:W3CDTF">2022-06-05T02:35:00Z</dcterms:modified>
</cp:coreProperties>
</file>