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113CFF69" w14:paraId="2277679F" wp14:textId="78ADB502">
      <w:pPr>
        <w:spacing w:line="330" w:lineRule="exact"/>
        <w:jc w:val="center"/>
      </w:pPr>
      <w:hyperlink r:id="R08022e75df324fc6">
        <w:r w:rsidRPr="113CFF69" w:rsidR="113CFF69">
          <w:rPr>
            <w:rStyle w:val="Hyperlink"/>
            <w:rFonts w:ascii="맑은 고딕" w:hAnsi="맑은 고딕" w:eastAsia="맑은 고딕" w:cs="맑은 고딕"/>
            <w:b w:val="0"/>
            <w:bCs w:val="0"/>
            <w:i w:val="0"/>
            <w:iCs w:val="0"/>
            <w:caps w:val="0"/>
            <w:smallCaps w:val="0"/>
            <w:strike w:val="0"/>
            <w:dstrike w:val="0"/>
            <w:noProof w:val="0"/>
            <w:sz w:val="22"/>
            <w:szCs w:val="22"/>
            <w:lang w:eastAsia="ko-KR"/>
          </w:rPr>
          <w:t>열대의 과일자원</w:t>
        </w:r>
      </w:hyperlink>
    </w:p>
    <w:p xmlns:wp14="http://schemas.microsoft.com/office/word/2010/wordml" w:rsidP="113CFF69" w14:paraId="77439681" wp14:textId="64547E20">
      <w:pPr>
        <w:pStyle w:val="Heading2"/>
      </w:pPr>
      <w:r w:rsidRPr="113CFF69" w:rsidR="113CFF69">
        <w:rPr>
          <w:rFonts w:ascii="맑은 고딕" w:hAnsi="맑은 고딕" w:eastAsia="맑은 고딕" w:cs="맑은 고딕"/>
          <w:b w:val="0"/>
          <w:bCs w:val="0"/>
          <w:i w:val="0"/>
          <w:iCs w:val="0"/>
          <w:caps w:val="0"/>
          <w:smallCaps w:val="0"/>
          <w:noProof w:val="0"/>
          <w:color w:val="111111"/>
          <w:sz w:val="48"/>
          <w:szCs w:val="48"/>
          <w:lang w:eastAsia="ko-KR"/>
        </w:rPr>
        <w:t xml:space="preserve">                      수세미</w:t>
      </w:r>
    </w:p>
    <w:p xmlns:wp14="http://schemas.microsoft.com/office/word/2010/wordml" w:rsidP="113CFF69" w14:paraId="5C49EADC" wp14:textId="3E327AAF">
      <w:pPr>
        <w:spacing w:line="375" w:lineRule="exact"/>
        <w:jc w:val="center"/>
      </w:pPr>
      <w:r w:rsidR="113CFF69">
        <w:drawing>
          <wp:inline xmlns:wp14="http://schemas.microsoft.com/office/word/2010/wordprocessingDrawing" wp14:editId="5E5A62FC" wp14:anchorId="3DE722EB">
            <wp:extent cx="3788080" cy="2552700"/>
            <wp:effectExtent l="0" t="0" r="0" b="0"/>
            <wp:docPr id="1379935641" name="" descr="수세미" title=""/>
            <wp:cNvGraphicFramePr>
              <a:graphicFrameLocks noChangeAspect="1"/>
            </wp:cNvGraphicFramePr>
            <a:graphic>
              <a:graphicData uri="http://schemas.openxmlformats.org/drawingml/2006/picture">
                <pic:pic>
                  <pic:nvPicPr>
                    <pic:cNvPr id="0" name=""/>
                    <pic:cNvPicPr/>
                  </pic:nvPicPr>
                  <pic:blipFill>
                    <a:blip r:embed="Rf5d03587b959416e">
                      <a:extLst>
                        <a:ext xmlns:a="http://schemas.openxmlformats.org/drawingml/2006/main" uri="{28A0092B-C50C-407E-A947-70E740481C1C}">
                          <a14:useLocalDpi val="0"/>
                        </a:ext>
                      </a:extLst>
                    </a:blip>
                    <a:stretch>
                      <a:fillRect/>
                    </a:stretch>
                  </pic:blipFill>
                  <pic:spPr>
                    <a:xfrm>
                      <a:off x="0" y="0"/>
                      <a:ext cx="3788080" cy="2552700"/>
                    </a:xfrm>
                    <a:prstGeom prst="rect">
                      <a:avLst/>
                    </a:prstGeom>
                  </pic:spPr>
                </pic:pic>
              </a:graphicData>
            </a:graphic>
          </wp:inline>
        </w:drawing>
      </w:r>
    </w:p>
    <w:tbl>
      <w:tblPr>
        <w:tblStyle w:val="TableGrid"/>
        <w:tblW w:w="0" w:type="auto"/>
        <w:tblLayout w:type="fixed"/>
        <w:tblLook w:val="06A0" w:firstRow="1" w:lastRow="0" w:firstColumn="1" w:lastColumn="0" w:noHBand="1" w:noVBand="1"/>
      </w:tblPr>
      <w:tblGrid>
        <w:gridCol w:w="4508"/>
        <w:gridCol w:w="4508"/>
      </w:tblGrid>
      <w:tr w:rsidR="113CFF69" w:rsidTr="113CFF69" w14:paraId="6137C953">
        <w:tc>
          <w:tcPr>
            <w:tcW w:w="4508" w:type="dxa"/>
            <w:tcBorders>
              <w:top w:val="single" w:sz="0"/>
              <w:left w:val="single" w:sz="0"/>
              <w:bottom w:val="single" w:sz="0"/>
              <w:right w:val="single" w:sz="0"/>
            </w:tcBorders>
            <w:tcMar/>
            <w:vAlign w:val="top"/>
          </w:tcPr>
          <w:p w:rsidR="113CFF69" w:rsidP="113CFF69" w:rsidRDefault="113CFF69" w14:paraId="32E5BC1F" w14:textId="724C9397">
            <w:pPr>
              <w:spacing w:line="375" w:lineRule="exact"/>
              <w:jc w:val="left"/>
            </w:pPr>
            <w:r w:rsidRPr="113CFF69" w:rsidR="113CFF69">
              <w:rPr>
                <w:b w:val="0"/>
                <w:bCs w:val="0"/>
                <w:color w:val="888888"/>
                <w:sz w:val="21"/>
                <w:szCs w:val="21"/>
              </w:rPr>
              <w:t>학명</w:t>
            </w:r>
          </w:p>
        </w:tc>
        <w:tc>
          <w:tcPr>
            <w:tcW w:w="4508" w:type="dxa"/>
            <w:tcBorders>
              <w:top w:val="single" w:sz="0"/>
              <w:left w:val="single" w:sz="0"/>
              <w:bottom w:val="single" w:sz="0"/>
              <w:right w:val="single" w:sz="0"/>
            </w:tcBorders>
            <w:tcMar/>
            <w:vAlign w:val="top"/>
          </w:tcPr>
          <w:p w:rsidR="113CFF69" w:rsidP="113CFF69" w:rsidRDefault="113CFF69" w14:paraId="65DA5076" w14:textId="3B5D6476">
            <w:pPr>
              <w:spacing w:line="375" w:lineRule="exact"/>
            </w:pPr>
            <w:r w:rsidRPr="113CFF69" w:rsidR="113CFF69">
              <w:rPr>
                <w:i w:val="1"/>
                <w:iCs w:val="1"/>
                <w:color w:val="333333"/>
                <w:sz w:val="21"/>
                <w:szCs w:val="21"/>
              </w:rPr>
              <w:t>Luffa aegyptiaca</w:t>
            </w:r>
            <w:r w:rsidRPr="113CFF69" w:rsidR="113CFF69">
              <w:rPr>
                <w:color w:val="333333"/>
                <w:sz w:val="21"/>
                <w:szCs w:val="21"/>
              </w:rPr>
              <w:t xml:space="preserve"> Miller</w:t>
            </w:r>
          </w:p>
        </w:tc>
      </w:tr>
      <w:tr w:rsidR="113CFF69" w:rsidTr="113CFF69" w14:paraId="592AC3F0">
        <w:tc>
          <w:tcPr>
            <w:tcW w:w="4508" w:type="dxa"/>
            <w:tcBorders>
              <w:top w:val="single" w:sz="0"/>
              <w:left w:val="single" w:sz="0"/>
              <w:bottom w:val="single" w:sz="0"/>
              <w:right w:val="single" w:sz="0"/>
            </w:tcBorders>
            <w:tcMar/>
            <w:vAlign w:val="top"/>
          </w:tcPr>
          <w:p w:rsidR="113CFF69" w:rsidP="113CFF69" w:rsidRDefault="113CFF69" w14:paraId="5F2D3F6A" w14:textId="2A5A3BE6">
            <w:pPr>
              <w:spacing w:line="375" w:lineRule="exact"/>
              <w:jc w:val="left"/>
            </w:pPr>
            <w:r w:rsidRPr="113CFF69" w:rsidR="113CFF69">
              <w:rPr>
                <w:b w:val="0"/>
                <w:bCs w:val="0"/>
                <w:color w:val="888888"/>
                <w:sz w:val="21"/>
                <w:szCs w:val="21"/>
              </w:rPr>
              <w:t>이명</w:t>
            </w:r>
          </w:p>
        </w:tc>
        <w:tc>
          <w:tcPr>
            <w:tcW w:w="4508" w:type="dxa"/>
            <w:tcBorders>
              <w:top w:val="single" w:sz="0"/>
              <w:left w:val="single" w:sz="0"/>
              <w:bottom w:val="single" w:sz="0"/>
              <w:right w:val="single" w:sz="0"/>
            </w:tcBorders>
            <w:tcMar/>
            <w:vAlign w:val="top"/>
          </w:tcPr>
          <w:p w:rsidR="113CFF69" w:rsidP="113CFF69" w:rsidRDefault="113CFF69" w14:paraId="4E25982A" w14:textId="3A025FE2">
            <w:pPr>
              <w:spacing w:line="375" w:lineRule="exact"/>
            </w:pPr>
            <w:r w:rsidRPr="113CFF69" w:rsidR="113CFF69">
              <w:rPr>
                <w:i w:val="1"/>
                <w:iCs w:val="1"/>
                <w:color w:val="333333"/>
                <w:sz w:val="21"/>
                <w:szCs w:val="21"/>
              </w:rPr>
              <w:t>Cucumis aegyptica</w:t>
            </w:r>
            <w:r w:rsidRPr="113CFF69" w:rsidR="113CFF69">
              <w:rPr>
                <w:color w:val="333333"/>
                <w:sz w:val="21"/>
                <w:szCs w:val="21"/>
              </w:rPr>
              <w:t xml:space="preserve"> Miller, </w:t>
            </w:r>
            <w:r w:rsidRPr="113CFF69" w:rsidR="113CFF69">
              <w:rPr>
                <w:i w:val="1"/>
                <w:iCs w:val="1"/>
                <w:color w:val="333333"/>
                <w:sz w:val="21"/>
                <w:szCs w:val="21"/>
              </w:rPr>
              <w:t>Momordica luffa</w:t>
            </w:r>
            <w:r w:rsidRPr="113CFF69" w:rsidR="113CFF69">
              <w:rPr>
                <w:color w:val="333333"/>
                <w:sz w:val="21"/>
                <w:szCs w:val="21"/>
              </w:rPr>
              <w:t xml:space="preserve"> L., </w:t>
            </w:r>
            <w:r w:rsidRPr="113CFF69" w:rsidR="113CFF69">
              <w:rPr>
                <w:i w:val="1"/>
                <w:iCs w:val="1"/>
                <w:color w:val="333333"/>
                <w:sz w:val="21"/>
                <w:szCs w:val="21"/>
              </w:rPr>
              <w:t>M. cylindrica</w:t>
            </w:r>
            <w:r w:rsidRPr="113CFF69" w:rsidR="113CFF69">
              <w:rPr>
                <w:color w:val="333333"/>
                <w:sz w:val="21"/>
                <w:szCs w:val="21"/>
              </w:rPr>
              <w:t xml:space="preserve"> Linnaeus, </w:t>
            </w:r>
            <w:r w:rsidRPr="113CFF69" w:rsidR="113CFF69">
              <w:rPr>
                <w:i w:val="1"/>
                <w:iCs w:val="1"/>
                <w:color w:val="333333"/>
                <w:sz w:val="21"/>
                <w:szCs w:val="21"/>
              </w:rPr>
              <w:t>Luffa cylindrica</w:t>
            </w:r>
            <w:r w:rsidRPr="113CFF69" w:rsidR="113CFF69">
              <w:rPr>
                <w:color w:val="333333"/>
                <w:sz w:val="21"/>
                <w:szCs w:val="21"/>
              </w:rPr>
              <w:t xml:space="preserve"> (L.) M. Roemer</w:t>
            </w:r>
          </w:p>
        </w:tc>
      </w:tr>
      <w:tr w:rsidR="113CFF69" w:rsidTr="113CFF69" w14:paraId="1996B943">
        <w:tc>
          <w:tcPr>
            <w:tcW w:w="4508" w:type="dxa"/>
            <w:tcBorders>
              <w:top w:val="single" w:sz="0"/>
              <w:left w:val="single" w:sz="0"/>
              <w:bottom w:val="single" w:sz="0"/>
              <w:right w:val="single" w:sz="0"/>
            </w:tcBorders>
            <w:tcMar/>
            <w:vAlign w:val="top"/>
          </w:tcPr>
          <w:p w:rsidR="113CFF69" w:rsidP="113CFF69" w:rsidRDefault="113CFF69" w14:paraId="17B862D1" w14:textId="72ED7438">
            <w:pPr>
              <w:spacing w:line="375" w:lineRule="exact"/>
              <w:jc w:val="left"/>
            </w:pPr>
            <w:r w:rsidRPr="113CFF69" w:rsidR="113CFF69">
              <w:rPr>
                <w:b w:val="0"/>
                <w:bCs w:val="0"/>
                <w:color w:val="888888"/>
                <w:sz w:val="21"/>
                <w:szCs w:val="21"/>
              </w:rPr>
              <w:t>과명</w:t>
            </w:r>
          </w:p>
        </w:tc>
        <w:tc>
          <w:tcPr>
            <w:tcW w:w="4508" w:type="dxa"/>
            <w:tcBorders>
              <w:top w:val="single" w:sz="0"/>
              <w:left w:val="single" w:sz="0"/>
              <w:bottom w:val="single" w:sz="0"/>
              <w:right w:val="single" w:sz="0"/>
            </w:tcBorders>
            <w:tcMar/>
            <w:vAlign w:val="top"/>
          </w:tcPr>
          <w:p w:rsidR="113CFF69" w:rsidP="113CFF69" w:rsidRDefault="113CFF69" w14:paraId="4A542C1D" w14:textId="7FCF1DDF">
            <w:pPr>
              <w:spacing w:line="375" w:lineRule="exact"/>
            </w:pPr>
            <w:r w:rsidRPr="113CFF69" w:rsidR="113CFF69">
              <w:rPr>
                <w:color w:val="333333"/>
                <w:sz w:val="21"/>
                <w:szCs w:val="21"/>
              </w:rPr>
              <w:t>박과(Cucurbitaceae)</w:t>
            </w:r>
          </w:p>
        </w:tc>
      </w:tr>
      <w:tr w:rsidR="113CFF69" w:rsidTr="113CFF69" w14:paraId="278C68CF">
        <w:tc>
          <w:tcPr>
            <w:tcW w:w="4508" w:type="dxa"/>
            <w:tcBorders>
              <w:top w:val="single" w:sz="0"/>
              <w:left w:val="single" w:sz="0"/>
              <w:bottom w:val="single" w:sz="0"/>
              <w:right w:val="single" w:sz="0"/>
            </w:tcBorders>
            <w:tcMar/>
            <w:vAlign w:val="top"/>
          </w:tcPr>
          <w:p w:rsidR="113CFF69" w:rsidP="113CFF69" w:rsidRDefault="113CFF69" w14:paraId="3A1E20BC" w14:textId="15D026F1">
            <w:pPr>
              <w:spacing w:line="375" w:lineRule="exact"/>
              <w:jc w:val="left"/>
            </w:pPr>
            <w:r w:rsidRPr="113CFF69" w:rsidR="113CFF69">
              <w:rPr>
                <w:b w:val="0"/>
                <w:bCs w:val="0"/>
                <w:color w:val="888888"/>
                <w:sz w:val="21"/>
                <w:szCs w:val="21"/>
              </w:rPr>
              <w:t>지역명</w:t>
            </w:r>
          </w:p>
        </w:tc>
        <w:tc>
          <w:tcPr>
            <w:tcW w:w="4508" w:type="dxa"/>
            <w:tcBorders>
              <w:top w:val="single" w:sz="0"/>
              <w:left w:val="single" w:sz="0"/>
              <w:bottom w:val="single" w:sz="0"/>
              <w:right w:val="single" w:sz="0"/>
            </w:tcBorders>
            <w:tcMar/>
            <w:vAlign w:val="top"/>
          </w:tcPr>
          <w:p w:rsidR="113CFF69" w:rsidP="113CFF69" w:rsidRDefault="113CFF69" w14:paraId="49C90F4D" w14:textId="2DCCB2F1">
            <w:pPr>
              <w:spacing w:line="375" w:lineRule="exact"/>
            </w:pPr>
            <w:r w:rsidRPr="113CFF69" w:rsidR="113CFF69">
              <w:rPr>
                <w:b w:val="1"/>
                <w:bCs w:val="1"/>
                <w:color w:val="333333"/>
                <w:sz w:val="21"/>
                <w:szCs w:val="21"/>
              </w:rPr>
              <w:t>영국</w:t>
            </w:r>
            <w:r w:rsidRPr="113CFF69" w:rsidR="113CFF69">
              <w:rPr>
                <w:color w:val="333333"/>
                <w:sz w:val="21"/>
                <w:szCs w:val="21"/>
              </w:rPr>
              <w:t xml:space="preserve"> 스펀지고드(sponge gourd), 스무드루파(smooth luffa)</w:t>
            </w:r>
            <w:r>
              <w:br/>
            </w:r>
            <w:r w:rsidRPr="113CFF69" w:rsidR="113CFF69">
              <w:rPr>
                <w:color w:val="333333"/>
                <w:sz w:val="21"/>
                <w:szCs w:val="21"/>
              </w:rPr>
              <w:t>인도 도드카, 토라이</w:t>
            </w:r>
            <w:r>
              <w:br/>
            </w:r>
            <w:r w:rsidRPr="113CFF69" w:rsidR="113CFF69">
              <w:rPr>
                <w:color w:val="333333"/>
                <w:sz w:val="21"/>
                <w:szCs w:val="21"/>
              </w:rPr>
              <w:t>미얀마 브즈다</w:t>
            </w:r>
            <w:r>
              <w:br/>
            </w:r>
            <w:r w:rsidRPr="113CFF69" w:rsidR="113CFF69">
              <w:rPr>
                <w:color w:val="333333"/>
                <w:sz w:val="21"/>
                <w:szCs w:val="21"/>
              </w:rPr>
              <w:t>인도네시아 감바스</w:t>
            </w:r>
            <w:r>
              <w:br/>
            </w:r>
            <w:r w:rsidRPr="113CFF69" w:rsidR="113CFF69">
              <w:rPr>
                <w:color w:val="333333"/>
                <w:sz w:val="21"/>
                <w:szCs w:val="21"/>
              </w:rPr>
              <w:t>베트남 모푸키아</w:t>
            </w:r>
            <w:r>
              <w:br/>
            </w:r>
            <w:r w:rsidRPr="113CFF69" w:rsidR="113CFF69">
              <w:rPr>
                <w:color w:val="333333"/>
                <w:sz w:val="21"/>
                <w:szCs w:val="21"/>
              </w:rPr>
              <w:t>캄보디아 노눙크러</w:t>
            </w:r>
            <w:r>
              <w:br/>
            </w:r>
            <w:r w:rsidRPr="113CFF69" w:rsidR="113CFF69">
              <w:rPr>
                <w:color w:val="333333"/>
                <w:sz w:val="21"/>
                <w:szCs w:val="21"/>
              </w:rPr>
              <w:t>중국 시구아(丝瓜)</w:t>
            </w:r>
          </w:p>
        </w:tc>
      </w:tr>
    </w:tbl>
    <w:p xmlns:wp14="http://schemas.microsoft.com/office/word/2010/wordml" w:rsidP="113CFF69" w14:paraId="466A8BD5" wp14:textId="19F5E41A">
      <w:pPr>
        <w:pStyle w:val="Heading3"/>
      </w:pPr>
      <w:r w:rsidRPr="113CFF69" w:rsidR="113CFF69">
        <w:rPr>
          <w:rFonts w:ascii="맑은 고딕" w:hAnsi="맑은 고딕" w:eastAsia="맑은 고딕" w:cs="맑은 고딕"/>
          <w:b w:val="0"/>
          <w:bCs w:val="0"/>
          <w:i w:val="0"/>
          <w:iCs w:val="0"/>
          <w:caps w:val="0"/>
          <w:smallCaps w:val="0"/>
          <w:noProof w:val="0"/>
          <w:color w:val="333333"/>
          <w:sz w:val="21"/>
          <w:szCs w:val="21"/>
          <w:lang w:eastAsia="ko-KR"/>
        </w:rPr>
        <w:t xml:space="preserve">           목차</w:t>
      </w:r>
    </w:p>
    <w:p xmlns:wp14="http://schemas.microsoft.com/office/word/2010/wordml" w:rsidP="113CFF69" w14:paraId="22FA1BBA" wp14:textId="72E32260">
      <w:pPr>
        <w:pStyle w:val="Normal"/>
        <w:spacing w:line="375" w:lineRule="exact"/>
        <w:ind w:left="0"/>
        <w:rPr>
          <w:rFonts w:ascii="맑은 고딕" w:hAnsi="맑은 고딕" w:eastAsia="맑은 고딕" w:cs="맑은 고딕"/>
          <w:b w:val="0"/>
          <w:bCs w:val="0"/>
          <w:i w:val="0"/>
          <w:iCs w:val="0"/>
          <w:caps w:val="0"/>
          <w:smallCaps w:val="0"/>
          <w:strike w:val="0"/>
          <w:dstrike w:val="0"/>
          <w:noProof w:val="0"/>
          <w:color w:val="0033AC"/>
          <w:sz w:val="21"/>
          <w:szCs w:val="21"/>
          <w:u w:val="single"/>
          <w:lang w:eastAsia="ko-KR"/>
        </w:rPr>
      </w:pPr>
      <w:hyperlink w:anchor="TABLE_OF_CONTENT1" r:id="Rf5ee1948744345fb">
        <w:r w:rsidRPr="113CFF69" w:rsidR="113CFF69">
          <w:rPr>
            <w:rStyle w:val="Hyperlink"/>
            <w:rFonts w:ascii="맑은 고딕" w:hAnsi="맑은 고딕" w:eastAsia="맑은 고딕" w:cs="맑은 고딕"/>
            <w:b w:val="0"/>
            <w:bCs w:val="0"/>
            <w:i w:val="0"/>
            <w:iCs w:val="0"/>
            <w:caps w:val="0"/>
            <w:smallCaps w:val="0"/>
            <w:strike w:val="0"/>
            <w:dstrike w:val="0"/>
            <w:noProof w:val="0"/>
            <w:sz w:val="21"/>
            <w:szCs w:val="21"/>
            <w:u w:val="single"/>
            <w:lang w:eastAsia="ko-KR"/>
          </w:rPr>
          <w:t>• 기원지</w:t>
        </w:r>
      </w:hyperlink>
    </w:p>
    <w:p xmlns:wp14="http://schemas.microsoft.com/office/word/2010/wordml" w:rsidP="113CFF69" w14:paraId="480D2842" wp14:textId="16691207">
      <w:pPr>
        <w:pStyle w:val="Normal"/>
        <w:spacing w:line="375" w:lineRule="exact"/>
        <w:ind w:left="0"/>
        <w:rPr>
          <w:rFonts w:ascii="맑은 고딕" w:hAnsi="맑은 고딕" w:eastAsia="맑은 고딕" w:cs="맑은 고딕"/>
          <w:b w:val="0"/>
          <w:bCs w:val="0"/>
          <w:i w:val="0"/>
          <w:iCs w:val="0"/>
          <w:caps w:val="0"/>
          <w:smallCaps w:val="0"/>
          <w:strike w:val="0"/>
          <w:dstrike w:val="0"/>
          <w:noProof w:val="0"/>
          <w:color w:val="0033AC"/>
          <w:sz w:val="21"/>
          <w:szCs w:val="21"/>
          <w:u w:val="single"/>
          <w:lang w:eastAsia="ko-KR"/>
        </w:rPr>
      </w:pPr>
      <w:hyperlink w:anchor="TABLE_OF_CONTENT2" r:id="R2d8fbc2f2d50427d">
        <w:r w:rsidRPr="113CFF69" w:rsidR="113CFF69">
          <w:rPr>
            <w:rStyle w:val="Hyperlink"/>
            <w:rFonts w:ascii="맑은 고딕" w:hAnsi="맑은 고딕" w:eastAsia="맑은 고딕" w:cs="맑은 고딕"/>
            <w:b w:val="0"/>
            <w:bCs w:val="0"/>
            <w:i w:val="0"/>
            <w:iCs w:val="0"/>
            <w:caps w:val="0"/>
            <w:smallCaps w:val="0"/>
            <w:strike w:val="0"/>
            <w:dstrike w:val="0"/>
            <w:noProof w:val="0"/>
            <w:sz w:val="21"/>
            <w:szCs w:val="21"/>
            <w:u w:val="single"/>
            <w:lang w:eastAsia="ko-KR"/>
          </w:rPr>
          <w:t>• 재배</w:t>
        </w:r>
      </w:hyperlink>
    </w:p>
    <w:p xmlns:wp14="http://schemas.microsoft.com/office/word/2010/wordml" w:rsidP="113CFF69" w14:paraId="4BC8A2C4" wp14:textId="3F8ACB0B">
      <w:pPr>
        <w:pStyle w:val="Normal"/>
        <w:spacing w:line="375" w:lineRule="exact"/>
        <w:ind w:left="0"/>
        <w:rPr>
          <w:rFonts w:ascii="맑은 고딕" w:hAnsi="맑은 고딕" w:eastAsia="맑은 고딕" w:cs="맑은 고딕"/>
          <w:b w:val="0"/>
          <w:bCs w:val="0"/>
          <w:i w:val="0"/>
          <w:iCs w:val="0"/>
          <w:caps w:val="0"/>
          <w:smallCaps w:val="0"/>
          <w:strike w:val="0"/>
          <w:dstrike w:val="0"/>
          <w:noProof w:val="0"/>
          <w:color w:val="0033AC"/>
          <w:sz w:val="21"/>
          <w:szCs w:val="21"/>
          <w:u w:val="single"/>
          <w:lang w:eastAsia="ko-KR"/>
        </w:rPr>
      </w:pPr>
      <w:hyperlink w:anchor="TABLE_OF_CONTENT3" r:id="Rdec8a87f3af74ee9">
        <w:r w:rsidRPr="113CFF69" w:rsidR="113CFF69">
          <w:rPr>
            <w:rStyle w:val="Hyperlink"/>
            <w:rFonts w:ascii="맑은 고딕" w:hAnsi="맑은 고딕" w:eastAsia="맑은 고딕" w:cs="맑은 고딕"/>
            <w:b w:val="0"/>
            <w:bCs w:val="0"/>
            <w:i w:val="0"/>
            <w:iCs w:val="0"/>
            <w:caps w:val="0"/>
            <w:smallCaps w:val="0"/>
            <w:strike w:val="0"/>
            <w:dstrike w:val="0"/>
            <w:noProof w:val="0"/>
            <w:sz w:val="21"/>
            <w:szCs w:val="21"/>
            <w:u w:val="single"/>
            <w:lang w:eastAsia="ko-KR"/>
          </w:rPr>
          <w:t>• 과실</w:t>
        </w:r>
      </w:hyperlink>
    </w:p>
    <w:p xmlns:wp14="http://schemas.microsoft.com/office/word/2010/wordml" w:rsidP="113CFF69" w14:paraId="4E83EE9E" wp14:textId="4B348DE9">
      <w:pPr>
        <w:pStyle w:val="Normal"/>
        <w:spacing w:line="375" w:lineRule="exact"/>
        <w:ind w:left="0"/>
        <w:rPr>
          <w:rFonts w:ascii="맑은 고딕" w:hAnsi="맑은 고딕" w:eastAsia="맑은 고딕" w:cs="맑은 고딕"/>
          <w:b w:val="0"/>
          <w:bCs w:val="0"/>
          <w:i w:val="0"/>
          <w:iCs w:val="0"/>
          <w:caps w:val="0"/>
          <w:smallCaps w:val="0"/>
          <w:strike w:val="0"/>
          <w:dstrike w:val="0"/>
          <w:noProof w:val="0"/>
          <w:color w:val="0033AC"/>
          <w:sz w:val="21"/>
          <w:szCs w:val="21"/>
          <w:u w:val="single"/>
          <w:lang w:eastAsia="ko-KR"/>
        </w:rPr>
      </w:pPr>
      <w:hyperlink w:anchor="TABLE_OF_CONTENT4" r:id="R1c2958b80cdb4ba3">
        <w:r w:rsidRPr="113CFF69" w:rsidR="113CFF69">
          <w:rPr>
            <w:rStyle w:val="Hyperlink"/>
            <w:rFonts w:ascii="맑은 고딕" w:hAnsi="맑은 고딕" w:eastAsia="맑은 고딕" w:cs="맑은 고딕"/>
            <w:b w:val="0"/>
            <w:bCs w:val="0"/>
            <w:i w:val="0"/>
            <w:iCs w:val="0"/>
            <w:caps w:val="0"/>
            <w:smallCaps w:val="0"/>
            <w:strike w:val="0"/>
            <w:dstrike w:val="0"/>
            <w:noProof w:val="0"/>
            <w:sz w:val="21"/>
            <w:szCs w:val="21"/>
            <w:u w:val="single"/>
            <w:lang w:eastAsia="ko-KR"/>
          </w:rPr>
          <w:t>• 생산시기</w:t>
        </w:r>
      </w:hyperlink>
    </w:p>
    <w:p xmlns:wp14="http://schemas.microsoft.com/office/word/2010/wordml" w:rsidP="113CFF69" w14:paraId="43ABFB8F" wp14:textId="4BFA05BA">
      <w:pPr>
        <w:pStyle w:val="Normal"/>
        <w:spacing w:line="375" w:lineRule="exact"/>
        <w:ind w:left="0"/>
        <w:rPr>
          <w:rFonts w:ascii="맑은 고딕" w:hAnsi="맑은 고딕" w:eastAsia="맑은 고딕" w:cs="맑은 고딕"/>
          <w:b w:val="0"/>
          <w:bCs w:val="0"/>
          <w:i w:val="0"/>
          <w:iCs w:val="0"/>
          <w:caps w:val="0"/>
          <w:smallCaps w:val="0"/>
          <w:strike w:val="0"/>
          <w:dstrike w:val="0"/>
          <w:noProof w:val="0"/>
          <w:color w:val="0033AC"/>
          <w:sz w:val="21"/>
          <w:szCs w:val="21"/>
          <w:u w:val="single"/>
          <w:lang w:eastAsia="ko-KR"/>
        </w:rPr>
      </w:pPr>
      <w:hyperlink w:anchor="TABLE_OF_CONTENT5" r:id="R4c3ede50ccca45eb">
        <w:r w:rsidRPr="113CFF69" w:rsidR="113CFF69">
          <w:rPr>
            <w:rStyle w:val="Hyperlink"/>
            <w:rFonts w:ascii="맑은 고딕" w:hAnsi="맑은 고딕" w:eastAsia="맑은 고딕" w:cs="맑은 고딕"/>
            <w:b w:val="0"/>
            <w:bCs w:val="0"/>
            <w:i w:val="0"/>
            <w:iCs w:val="0"/>
            <w:caps w:val="0"/>
            <w:smallCaps w:val="0"/>
            <w:strike w:val="0"/>
            <w:dstrike w:val="0"/>
            <w:noProof w:val="0"/>
            <w:sz w:val="21"/>
            <w:szCs w:val="21"/>
            <w:u w:val="single"/>
            <w:lang w:eastAsia="ko-KR"/>
          </w:rPr>
          <w:t>• 식용</w:t>
        </w:r>
      </w:hyperlink>
    </w:p>
    <w:p xmlns:wp14="http://schemas.microsoft.com/office/word/2010/wordml" w:rsidP="113CFF69" w14:paraId="4D67CA16" wp14:textId="1F2ADBB8">
      <w:pPr>
        <w:pStyle w:val="Normal"/>
        <w:spacing w:line="375" w:lineRule="exact"/>
        <w:ind w:left="0"/>
        <w:rPr>
          <w:rFonts w:ascii="맑은 고딕" w:hAnsi="맑은 고딕" w:eastAsia="맑은 고딕" w:cs="맑은 고딕"/>
          <w:b w:val="0"/>
          <w:bCs w:val="0"/>
          <w:i w:val="0"/>
          <w:iCs w:val="0"/>
          <w:caps w:val="0"/>
          <w:smallCaps w:val="0"/>
          <w:strike w:val="0"/>
          <w:dstrike w:val="0"/>
          <w:noProof w:val="0"/>
          <w:color w:val="0033AC"/>
          <w:sz w:val="21"/>
          <w:szCs w:val="21"/>
          <w:u w:val="single"/>
          <w:lang w:eastAsia="ko-KR"/>
        </w:rPr>
      </w:pPr>
      <w:hyperlink w:anchor="TABLE_OF_CONTENT6" r:id="R5b13a20f11d545c9">
        <w:r w:rsidRPr="113CFF69" w:rsidR="113CFF69">
          <w:rPr>
            <w:rStyle w:val="Hyperlink"/>
            <w:rFonts w:ascii="맑은 고딕" w:hAnsi="맑은 고딕" w:eastAsia="맑은 고딕" w:cs="맑은 고딕"/>
            <w:b w:val="0"/>
            <w:bCs w:val="0"/>
            <w:i w:val="0"/>
            <w:iCs w:val="0"/>
            <w:caps w:val="0"/>
            <w:smallCaps w:val="0"/>
            <w:strike w:val="0"/>
            <w:dstrike w:val="0"/>
            <w:noProof w:val="0"/>
            <w:sz w:val="21"/>
            <w:szCs w:val="21"/>
            <w:u w:val="single"/>
            <w:lang w:eastAsia="ko-KR"/>
          </w:rPr>
          <w:t>• 식물의 생김새</w:t>
        </w:r>
      </w:hyperlink>
    </w:p>
    <w:p xmlns:wp14="http://schemas.microsoft.com/office/word/2010/wordml" w:rsidP="113CFF69" w14:paraId="254D4D49" wp14:textId="10298C6E">
      <w:pPr>
        <w:pStyle w:val="Normal"/>
        <w:spacing w:line="375" w:lineRule="exact"/>
        <w:ind w:left="0"/>
        <w:rPr>
          <w:rFonts w:ascii="맑은 고딕" w:hAnsi="맑은 고딕" w:eastAsia="맑은 고딕" w:cs="맑은 고딕"/>
          <w:b w:val="0"/>
          <w:bCs w:val="0"/>
          <w:i w:val="0"/>
          <w:iCs w:val="0"/>
          <w:caps w:val="0"/>
          <w:smallCaps w:val="0"/>
          <w:strike w:val="0"/>
          <w:dstrike w:val="0"/>
          <w:noProof w:val="0"/>
          <w:color w:val="0033AC"/>
          <w:sz w:val="21"/>
          <w:szCs w:val="21"/>
          <w:u w:val="single"/>
          <w:lang w:eastAsia="ko-KR"/>
        </w:rPr>
      </w:pPr>
      <w:hyperlink w:anchor="TABLE_OF_CONTENT7" r:id="R8ac378bf561d4c90">
        <w:r w:rsidRPr="113CFF69" w:rsidR="113CFF69">
          <w:rPr>
            <w:rStyle w:val="Hyperlink"/>
            <w:rFonts w:ascii="맑은 고딕" w:hAnsi="맑은 고딕" w:eastAsia="맑은 고딕" w:cs="맑은 고딕"/>
            <w:b w:val="0"/>
            <w:bCs w:val="0"/>
            <w:i w:val="0"/>
            <w:iCs w:val="0"/>
            <w:caps w:val="0"/>
            <w:smallCaps w:val="0"/>
            <w:strike w:val="0"/>
            <w:dstrike w:val="0"/>
            <w:noProof w:val="0"/>
            <w:sz w:val="21"/>
            <w:szCs w:val="21"/>
            <w:u w:val="single"/>
            <w:lang w:eastAsia="ko-KR"/>
          </w:rPr>
          <w:t>• 기능성 연구</w:t>
        </w:r>
      </w:hyperlink>
    </w:p>
    <w:p xmlns:wp14="http://schemas.microsoft.com/office/word/2010/wordml" w:rsidP="113CFF69" w14:paraId="5FB51CFD" wp14:textId="67764177">
      <w:pPr>
        <w:pStyle w:val="Heading3"/>
      </w:pPr>
      <w:r w:rsidRPr="113CFF69" w:rsidR="113CFF69">
        <w:rPr>
          <w:rFonts w:ascii="맑은 고딕" w:hAnsi="맑은 고딕" w:eastAsia="맑은 고딕" w:cs="맑은 고딕"/>
          <w:b w:val="0"/>
          <w:bCs w:val="0"/>
          <w:i w:val="0"/>
          <w:iCs w:val="0"/>
          <w:caps w:val="0"/>
          <w:smallCaps w:val="0"/>
          <w:noProof w:val="0"/>
          <w:color w:val="111111"/>
          <w:sz w:val="21"/>
          <w:szCs w:val="21"/>
          <w:lang w:eastAsia="ko-KR"/>
        </w:rPr>
        <w:t>•            기원지</w:t>
      </w:r>
    </w:p>
    <w:p xmlns:wp14="http://schemas.microsoft.com/office/word/2010/wordml" w:rsidP="113CFF69" w14:paraId="2E1FC388" wp14:textId="6FCE150A">
      <w:pPr>
        <w:spacing w:line="375" w:lineRule="exact"/>
      </w:pPr>
      <w:r w:rsidRPr="113CFF69" w:rsidR="113CFF69">
        <w:rPr>
          <w:rFonts w:ascii="맑은 고딕" w:hAnsi="맑은 고딕" w:eastAsia="맑은 고딕" w:cs="맑은 고딕"/>
          <w:b w:val="0"/>
          <w:bCs w:val="0"/>
          <w:i w:val="0"/>
          <w:iCs w:val="0"/>
          <w:caps w:val="0"/>
          <w:smallCaps w:val="0"/>
          <w:noProof w:val="0"/>
          <w:color w:val="333333"/>
          <w:sz w:val="21"/>
          <w:szCs w:val="21"/>
          <w:lang w:eastAsia="ko-KR"/>
        </w:rPr>
        <w:t>인도-필리핀에 이르는 동남아시아 지역, 호주 북부 및 남태평양 섬들에 부분적으로 자생집단들이 발견되고 있다. 수세미는 인도에서 오래전부터 재배한 것으로 보인다.</w:t>
      </w:r>
    </w:p>
    <w:p xmlns:wp14="http://schemas.microsoft.com/office/word/2010/wordml" w:rsidP="113CFF69" w14:paraId="0947A109" wp14:textId="3D4FE3EC">
      <w:pPr>
        <w:pStyle w:val="Heading3"/>
      </w:pPr>
      <w:r w:rsidRPr="113CFF69" w:rsidR="113CFF69">
        <w:rPr>
          <w:rFonts w:ascii="맑은 고딕" w:hAnsi="맑은 고딕" w:eastAsia="맑은 고딕" w:cs="맑은 고딕"/>
          <w:b w:val="0"/>
          <w:bCs w:val="0"/>
          <w:i w:val="0"/>
          <w:iCs w:val="0"/>
          <w:caps w:val="0"/>
          <w:smallCaps w:val="0"/>
          <w:noProof w:val="0"/>
          <w:color w:val="111111"/>
          <w:sz w:val="21"/>
          <w:szCs w:val="21"/>
          <w:lang w:eastAsia="ko-KR"/>
        </w:rPr>
        <w:t>•            재배</w:t>
      </w:r>
    </w:p>
    <w:p xmlns:wp14="http://schemas.microsoft.com/office/word/2010/wordml" w:rsidP="113CFF69" w14:paraId="7E626AAD" wp14:textId="0572E368">
      <w:pPr>
        <w:spacing w:line="375" w:lineRule="exact"/>
      </w:pPr>
      <w:r w:rsidRPr="113CFF69" w:rsidR="113CFF69">
        <w:rPr>
          <w:rFonts w:ascii="맑은 고딕" w:hAnsi="맑은 고딕" w:eastAsia="맑은 고딕" w:cs="맑은 고딕"/>
          <w:b w:val="0"/>
          <w:bCs w:val="0"/>
          <w:i w:val="0"/>
          <w:iCs w:val="0"/>
          <w:caps w:val="0"/>
          <w:smallCaps w:val="0"/>
          <w:noProof w:val="0"/>
          <w:color w:val="333333"/>
          <w:sz w:val="21"/>
          <w:szCs w:val="21"/>
          <w:lang w:eastAsia="ko-KR"/>
        </w:rPr>
        <w:t>열대 및 아열대의 아프리카, 아시아, 아메리카 및 카리브해 등지에서 널리 재배한다. 종자로 번식하며 다른 박과의 작물과 비슷한 방법으로 재배한다. 수세미는 건조에 잘 적응하지 못하므로 주로 건기 말이나 우기 초기에 씨를 뿌린다. 열대 및 아열대기후에 적응한 작물로 생장에 높은 온도가 요구된다.</w:t>
      </w:r>
    </w:p>
    <w:p xmlns:wp14="http://schemas.microsoft.com/office/word/2010/wordml" w:rsidP="113CFF69" w14:paraId="10D1D00D" wp14:textId="08523F26">
      <w:pPr>
        <w:pStyle w:val="Heading3"/>
      </w:pPr>
      <w:r w:rsidRPr="113CFF69" w:rsidR="113CFF69">
        <w:rPr>
          <w:rFonts w:ascii="맑은 고딕" w:hAnsi="맑은 고딕" w:eastAsia="맑은 고딕" w:cs="맑은 고딕"/>
          <w:b w:val="0"/>
          <w:bCs w:val="0"/>
          <w:i w:val="0"/>
          <w:iCs w:val="0"/>
          <w:caps w:val="0"/>
          <w:smallCaps w:val="0"/>
          <w:noProof w:val="0"/>
          <w:color w:val="111111"/>
          <w:sz w:val="21"/>
          <w:szCs w:val="21"/>
          <w:lang w:eastAsia="ko-KR"/>
        </w:rPr>
        <w:t>•           과실</w:t>
      </w:r>
    </w:p>
    <w:p xmlns:wp14="http://schemas.microsoft.com/office/word/2010/wordml" w:rsidP="113CFF69" w14:paraId="035CF38C" wp14:textId="41C95DA4">
      <w:pPr>
        <w:spacing w:line="375" w:lineRule="exact"/>
      </w:pPr>
      <w:r w:rsidRPr="113CFF69" w:rsidR="113CFF69">
        <w:rPr>
          <w:rFonts w:ascii="맑은 고딕" w:hAnsi="맑은 고딕" w:eastAsia="맑은 고딕" w:cs="맑은 고딕"/>
          <w:b w:val="0"/>
          <w:bCs w:val="0"/>
          <w:i w:val="0"/>
          <w:iCs w:val="0"/>
          <w:caps w:val="0"/>
          <w:smallCaps w:val="0"/>
          <w:noProof w:val="0"/>
          <w:color w:val="333333"/>
          <w:sz w:val="21"/>
          <w:szCs w:val="21"/>
          <w:lang w:eastAsia="ko-KR"/>
        </w:rPr>
        <w:t>어린 열매를 동남아시아의 시장에서 식용으로 파는 것을 종종 볼 수 있으며 농촌의 담장에서 종종 재배된다. 우리나라에서는 성숙한 열매에서 수세미를 얻기 위하여 한때 널리 재배했던 식물로 남부의 농촌 지역에서 흔히 볼 수 있었으나 합성 수세미의 이용에 따라 용도가 제한적이어서 현재는 드물게 볼 수 있다.</w:t>
      </w:r>
    </w:p>
    <w:p xmlns:wp14="http://schemas.microsoft.com/office/word/2010/wordml" w:rsidP="113CFF69" w14:paraId="44A8ACC4" wp14:textId="68EED50D">
      <w:pPr>
        <w:spacing w:line="375" w:lineRule="exact"/>
        <w:jc w:val="center"/>
      </w:pPr>
      <w:r w:rsidR="113CFF69">
        <w:drawing>
          <wp:inline xmlns:wp14="http://schemas.microsoft.com/office/word/2010/wordprocessingDrawing" wp14:editId="450CEE28" wp14:anchorId="737EE39A">
            <wp:extent cx="2853985" cy="1905000"/>
            <wp:effectExtent l="0" t="0" r="0" b="0"/>
            <wp:docPr id="1342414045" name="" descr="열매의 횡단구조" title=""/>
            <wp:cNvGraphicFramePr>
              <a:graphicFrameLocks noChangeAspect="1"/>
            </wp:cNvGraphicFramePr>
            <a:graphic>
              <a:graphicData uri="http://schemas.openxmlformats.org/drawingml/2006/picture">
                <pic:pic>
                  <pic:nvPicPr>
                    <pic:cNvPr id="0" name=""/>
                    <pic:cNvPicPr/>
                  </pic:nvPicPr>
                  <pic:blipFill>
                    <a:blip r:embed="R9067c845783e4b23">
                      <a:extLst>
                        <a:ext xmlns:a="http://schemas.openxmlformats.org/drawingml/2006/main" uri="{28A0092B-C50C-407E-A947-70E740481C1C}">
                          <a14:useLocalDpi val="0"/>
                        </a:ext>
                      </a:extLst>
                    </a:blip>
                    <a:stretch>
                      <a:fillRect/>
                    </a:stretch>
                  </pic:blipFill>
                  <pic:spPr>
                    <a:xfrm>
                      <a:off x="0" y="0"/>
                      <a:ext cx="2853985" cy="1905000"/>
                    </a:xfrm>
                    <a:prstGeom prst="rect">
                      <a:avLst/>
                    </a:prstGeom>
                  </pic:spPr>
                </pic:pic>
              </a:graphicData>
            </a:graphic>
          </wp:inline>
        </w:drawing>
      </w:r>
    </w:p>
    <w:p xmlns:wp14="http://schemas.microsoft.com/office/word/2010/wordml" w:rsidP="113CFF69" w14:paraId="646B2600" wp14:textId="3C715962">
      <w:pPr>
        <w:spacing w:line="375" w:lineRule="exact"/>
        <w:jc w:val="left"/>
      </w:pPr>
      <w:r w:rsidRPr="113CFF69" w:rsidR="113CFF69">
        <w:rPr>
          <w:rFonts w:ascii="맑은 고딕" w:hAnsi="맑은 고딕" w:eastAsia="맑은 고딕" w:cs="맑은 고딕"/>
          <w:b w:val="1"/>
          <w:bCs w:val="1"/>
          <w:i w:val="0"/>
          <w:iCs w:val="0"/>
          <w:caps w:val="0"/>
          <w:smallCaps w:val="0"/>
          <w:noProof w:val="0"/>
          <w:color w:val="888888"/>
          <w:sz w:val="21"/>
          <w:szCs w:val="21"/>
          <w:lang w:eastAsia="ko-KR"/>
        </w:rPr>
        <w:t xml:space="preserve">                                                  열매의 횡단구조</w:t>
      </w:r>
    </w:p>
    <w:p xmlns:wp14="http://schemas.microsoft.com/office/word/2010/wordml" w:rsidP="113CFF69" w14:paraId="577C35B4" wp14:textId="7150BD11">
      <w:pPr>
        <w:pStyle w:val="Heading3"/>
      </w:pPr>
      <w:r w:rsidRPr="113CFF69" w:rsidR="113CFF69">
        <w:rPr>
          <w:rFonts w:ascii="맑은 고딕" w:hAnsi="맑은 고딕" w:eastAsia="맑은 고딕" w:cs="맑은 고딕"/>
          <w:b w:val="0"/>
          <w:bCs w:val="0"/>
          <w:i w:val="0"/>
          <w:iCs w:val="0"/>
          <w:caps w:val="0"/>
          <w:smallCaps w:val="0"/>
          <w:noProof w:val="0"/>
          <w:color w:val="111111"/>
          <w:sz w:val="21"/>
          <w:szCs w:val="21"/>
          <w:lang w:eastAsia="ko-KR"/>
        </w:rPr>
        <w:t>•           생산시기</w:t>
      </w:r>
    </w:p>
    <w:p xmlns:wp14="http://schemas.microsoft.com/office/word/2010/wordml" w:rsidP="113CFF69" w14:paraId="228E5A3F" wp14:textId="704F210C">
      <w:pPr>
        <w:spacing w:line="375" w:lineRule="exact"/>
      </w:pPr>
      <w:r w:rsidRPr="113CFF69" w:rsidR="113CFF69">
        <w:rPr>
          <w:rFonts w:ascii="맑은 고딕" w:hAnsi="맑은 고딕" w:eastAsia="맑은 고딕" w:cs="맑은 고딕"/>
          <w:b w:val="0"/>
          <w:bCs w:val="0"/>
          <w:i w:val="0"/>
          <w:iCs w:val="0"/>
          <w:caps w:val="0"/>
          <w:smallCaps w:val="0"/>
          <w:noProof w:val="0"/>
          <w:color w:val="333333"/>
          <w:sz w:val="21"/>
          <w:szCs w:val="21"/>
          <w:lang w:eastAsia="ko-KR"/>
        </w:rPr>
        <w:t>주로 초여름에 파종하며 파종 후 2개월부터 어린 열매의 수확이 가능하고 성숙한 열매는 3~4개월 후 수확이 가능하다. 열매가 성숙하면 중과피와 내과피가 건조해지고, 끓는 물에 데쳐서 외과피를 제거하고 수세미를 쉽게 분리할 수 있다. 내부의 종자는 끝부분으로 빼낼 수 있다. 스펀지는 누런색이지만 수산화나트륨(NaOH) 용액이나 락스에 처리하면 흰색이 되며 건조하여 여러 용도로 활용할 수 있다.</w:t>
      </w:r>
    </w:p>
    <w:p xmlns:wp14="http://schemas.microsoft.com/office/word/2010/wordml" w:rsidP="113CFF69" w14:paraId="3A184DC0" wp14:textId="271A3D24">
      <w:pPr>
        <w:pStyle w:val="Normal"/>
        <w:spacing w:line="375" w:lineRule="exact"/>
        <w:jc w:val="center"/>
      </w:pPr>
      <w:r w:rsidR="113CFF69">
        <w:drawing>
          <wp:inline xmlns:wp14="http://schemas.microsoft.com/office/word/2010/wordprocessingDrawing" wp14:editId="7EE5D46F" wp14:anchorId="3E63140A">
            <wp:extent cx="1198416" cy="1781175"/>
            <wp:effectExtent l="0" t="0" r="0" b="0"/>
            <wp:docPr id="1342414045" name="" descr="잎과 열매" title=""/>
            <wp:cNvGraphicFramePr>
              <a:graphicFrameLocks noChangeAspect="1"/>
            </wp:cNvGraphicFramePr>
            <a:graphic>
              <a:graphicData uri="http://schemas.openxmlformats.org/drawingml/2006/picture">
                <pic:pic>
                  <pic:nvPicPr>
                    <pic:cNvPr id="0" name=""/>
                    <pic:cNvPicPr/>
                  </pic:nvPicPr>
                  <pic:blipFill>
                    <a:blip r:embed="R4fde08927e3145c5">
                      <a:extLst>
                        <a:ext xmlns:a="http://schemas.openxmlformats.org/drawingml/2006/main" uri="{28A0092B-C50C-407E-A947-70E740481C1C}">
                          <a14:useLocalDpi val="0"/>
                        </a:ext>
                      </a:extLst>
                    </a:blip>
                    <a:stretch>
                      <a:fillRect/>
                    </a:stretch>
                  </pic:blipFill>
                  <pic:spPr>
                    <a:xfrm>
                      <a:off x="0" y="0"/>
                      <a:ext cx="1198416" cy="1781175"/>
                    </a:xfrm>
                    <a:prstGeom prst="rect">
                      <a:avLst/>
                    </a:prstGeom>
                  </pic:spPr>
                </pic:pic>
              </a:graphicData>
            </a:graphic>
          </wp:inline>
        </w:drawing>
      </w:r>
      <w:r w:rsidR="113CFF69">
        <w:drawing>
          <wp:inline xmlns:wp14="http://schemas.microsoft.com/office/word/2010/wordprocessingDrawing" wp14:editId="63475B15" wp14:anchorId="27DD82DC">
            <wp:extent cx="1187860" cy="1765487"/>
            <wp:effectExtent l="0" t="0" r="0" b="0"/>
            <wp:docPr id="1342414045" name="" descr="성숙한 열매" title=""/>
            <wp:cNvGraphicFramePr>
              <a:graphicFrameLocks noChangeAspect="1"/>
            </wp:cNvGraphicFramePr>
            <a:graphic>
              <a:graphicData uri="http://schemas.openxmlformats.org/drawingml/2006/picture">
                <pic:pic>
                  <pic:nvPicPr>
                    <pic:cNvPr id="0" name=""/>
                    <pic:cNvPicPr/>
                  </pic:nvPicPr>
                  <pic:blipFill>
                    <a:blip r:embed="R9eaad80b86d64f38">
                      <a:extLst>
                        <a:ext xmlns:a="http://schemas.openxmlformats.org/drawingml/2006/main" uri="{28A0092B-C50C-407E-A947-70E740481C1C}">
                          <a14:useLocalDpi val="0"/>
                        </a:ext>
                      </a:extLst>
                    </a:blip>
                    <a:stretch>
                      <a:fillRect/>
                    </a:stretch>
                  </pic:blipFill>
                  <pic:spPr>
                    <a:xfrm>
                      <a:off x="0" y="0"/>
                      <a:ext cx="1187860" cy="1765487"/>
                    </a:xfrm>
                    <a:prstGeom prst="rect">
                      <a:avLst/>
                    </a:prstGeom>
                  </pic:spPr>
                </pic:pic>
              </a:graphicData>
            </a:graphic>
          </wp:inline>
        </w:drawing>
      </w:r>
    </w:p>
    <w:p xmlns:wp14="http://schemas.microsoft.com/office/word/2010/wordml" w:rsidP="113CFF69" w14:paraId="0FAB808C" wp14:textId="5ADF0D71">
      <w:pPr>
        <w:spacing w:line="375" w:lineRule="exact"/>
        <w:jc w:val="left"/>
      </w:pPr>
      <w:r w:rsidRPr="113CFF69" w:rsidR="113CFF69">
        <w:rPr>
          <w:rFonts w:ascii="맑은 고딕" w:hAnsi="맑은 고딕" w:eastAsia="맑은 고딕" w:cs="맑은 고딕"/>
          <w:b w:val="1"/>
          <w:bCs w:val="1"/>
          <w:i w:val="0"/>
          <w:iCs w:val="0"/>
          <w:caps w:val="0"/>
          <w:smallCaps w:val="0"/>
          <w:noProof w:val="0"/>
          <w:color w:val="777777"/>
          <w:sz w:val="21"/>
          <w:szCs w:val="21"/>
          <w:lang w:eastAsia="ko-KR"/>
        </w:rPr>
        <w:t xml:space="preserve">                                           잎과 열매          성숙한 열매</w:t>
      </w:r>
    </w:p>
    <w:p xmlns:wp14="http://schemas.microsoft.com/office/word/2010/wordml" w:rsidP="113CFF69" w14:paraId="2D866B54" wp14:textId="78977887">
      <w:pPr>
        <w:pStyle w:val="Heading3"/>
      </w:pPr>
      <w:r w:rsidRPr="113CFF69" w:rsidR="113CFF69">
        <w:rPr>
          <w:rFonts w:ascii="맑은 고딕" w:hAnsi="맑은 고딕" w:eastAsia="맑은 고딕" w:cs="맑은 고딕"/>
          <w:b w:val="0"/>
          <w:bCs w:val="0"/>
          <w:i w:val="0"/>
          <w:iCs w:val="0"/>
          <w:caps w:val="0"/>
          <w:smallCaps w:val="0"/>
          <w:noProof w:val="0"/>
          <w:color w:val="111111"/>
          <w:sz w:val="21"/>
          <w:szCs w:val="21"/>
          <w:lang w:eastAsia="ko-KR"/>
        </w:rPr>
        <w:t>•            식용</w:t>
      </w:r>
    </w:p>
    <w:p xmlns:wp14="http://schemas.microsoft.com/office/word/2010/wordml" w:rsidP="113CFF69" w14:paraId="3461B1CB" wp14:textId="734FDCA9">
      <w:pPr>
        <w:spacing w:line="375" w:lineRule="exact"/>
      </w:pPr>
      <w:r w:rsidRPr="113CFF69" w:rsidR="113CFF69">
        <w:rPr>
          <w:rFonts w:ascii="맑은 고딕" w:hAnsi="맑은 고딕" w:eastAsia="맑은 고딕" w:cs="맑은 고딕"/>
          <w:b w:val="0"/>
          <w:bCs w:val="0"/>
          <w:i w:val="0"/>
          <w:iCs w:val="0"/>
          <w:caps w:val="0"/>
          <w:smallCaps w:val="0"/>
          <w:noProof w:val="0"/>
          <w:color w:val="333333"/>
          <w:sz w:val="21"/>
          <w:szCs w:val="21"/>
          <w:lang w:eastAsia="ko-KR"/>
        </w:rPr>
        <w:t xml:space="preserve">어린 열매를 식용한다. 어린 </w:t>
      </w:r>
      <w:hyperlink r:id="R1a75868b28a54791">
        <w:r w:rsidRPr="113CFF69" w:rsidR="113CFF69">
          <w:rPr>
            <w:rStyle w:val="Hyperlink"/>
            <w:rFonts w:ascii="맑은 고딕" w:hAnsi="맑은 고딕" w:eastAsia="맑은 고딕" w:cs="맑은 고딕"/>
            <w:b w:val="0"/>
            <w:bCs w:val="0"/>
            <w:i w:val="0"/>
            <w:iCs w:val="0"/>
            <w:caps w:val="0"/>
            <w:smallCaps w:val="0"/>
            <w:strike w:val="0"/>
            <w:dstrike w:val="0"/>
            <w:noProof w:val="0"/>
            <w:sz w:val="21"/>
            <w:szCs w:val="21"/>
            <w:lang w:eastAsia="ko-KR"/>
          </w:rPr>
          <w:t>호박</w:t>
        </w:r>
      </w:hyperlink>
      <w:r w:rsidRPr="113CFF69" w:rsidR="113CFF69">
        <w:rPr>
          <w:rFonts w:ascii="맑은 고딕" w:hAnsi="맑은 고딕" w:eastAsia="맑은 고딕" w:cs="맑은 고딕"/>
          <w:b w:val="0"/>
          <w:bCs w:val="0"/>
          <w:i w:val="0"/>
          <w:iCs w:val="0"/>
          <w:caps w:val="0"/>
          <w:smallCaps w:val="0"/>
          <w:noProof w:val="0"/>
          <w:color w:val="333333"/>
          <w:sz w:val="21"/>
          <w:szCs w:val="21"/>
          <w:lang w:eastAsia="ko-KR"/>
        </w:rPr>
        <w:t>과 비슷하게 조리한다. 성숙한 열매의 종자는 독성이 있으나 종자 기름은 무미, 무색, 무취이며 식용이 가능하다.</w:t>
      </w:r>
    </w:p>
    <w:tbl>
      <w:tblPr>
        <w:tblStyle w:val="TableGrid"/>
        <w:tblW w:w="0" w:type="auto"/>
        <w:tblBorders>
          <w:top w:val="single" w:sz="0"/>
          <w:left w:val="single" w:sz="0"/>
          <w:bottom w:val="single" w:sz="0"/>
          <w:right w:val="single" w:sz="0"/>
        </w:tblBorders>
        <w:tblLayout w:type="fixed"/>
        <w:tblLook w:val="06A0" w:firstRow="1" w:lastRow="0" w:firstColumn="1" w:lastColumn="0" w:noHBand="1" w:noVBand="1"/>
      </w:tblPr>
      <w:tblGrid>
        <w:gridCol w:w="4508"/>
        <w:gridCol w:w="4508"/>
      </w:tblGrid>
      <w:tr w:rsidR="113CFF69" w:rsidTr="113CFF69" w14:paraId="2DAD719D">
        <w:tc>
          <w:tcPr>
            <w:tcW w:w="9016" w:type="dxa"/>
            <w:gridSpan w:val="2"/>
            <w:tcBorders>
              <w:top w:val="single" w:color="D5D7DA" w:sz="6"/>
              <w:left w:val="single" w:color="D5D7DA" w:sz="6"/>
              <w:bottom w:val="single" w:color="D5D7DA" w:sz="6"/>
              <w:right w:val="single" w:color="D5D7DA" w:sz="6"/>
            </w:tcBorders>
            <w:shd w:val="clear" w:color="auto" w:fill="F9F9F9"/>
            <w:tcMar/>
            <w:vAlign w:val="center"/>
          </w:tcPr>
          <w:p w:rsidR="113CFF69" w:rsidP="113CFF69" w:rsidRDefault="113CFF69" w14:paraId="5AB0F83A" w14:textId="0014C72A">
            <w:pPr>
              <w:spacing w:line="375" w:lineRule="exact"/>
              <w:jc w:val="center"/>
            </w:pPr>
            <w:r w:rsidRPr="113CFF69" w:rsidR="113CFF69">
              <w:rPr>
                <w:b w:val="1"/>
                <w:bCs w:val="1"/>
                <w:i w:val="0"/>
                <w:iCs w:val="0"/>
                <w:color w:val="333333"/>
                <w:sz w:val="21"/>
                <w:szCs w:val="21"/>
              </w:rPr>
              <w:t>영양성분 (100g당)</w:t>
            </w:r>
          </w:p>
        </w:tc>
      </w:tr>
      <w:tr w:rsidR="113CFF69" w:rsidTr="113CFF69" w14:paraId="11192AA0">
        <w:tc>
          <w:tcPr>
            <w:tcW w:w="4508" w:type="dxa"/>
            <w:tcBorders>
              <w:top w:val="single" w:color="D5D7DA" w:sz="6"/>
              <w:left w:val="single" w:color="D5D7DA" w:sz="6"/>
              <w:bottom w:val="single" w:color="D5D7DA" w:sz="6"/>
              <w:right w:val="single" w:color="D5D7DA" w:sz="6"/>
            </w:tcBorders>
            <w:tcMar/>
            <w:vAlign w:val="center"/>
          </w:tcPr>
          <w:p w:rsidR="113CFF69" w:rsidP="113CFF69" w:rsidRDefault="113CFF69" w14:paraId="0FF15EAE" w14:textId="6FE76496">
            <w:pPr>
              <w:spacing w:line="375" w:lineRule="exact"/>
              <w:jc w:val="center"/>
            </w:pPr>
            <w:r w:rsidRPr="113CFF69" w:rsidR="113CFF69">
              <w:rPr>
                <w:b w:val="1"/>
                <w:bCs w:val="1"/>
                <w:color w:val="333333"/>
                <w:sz w:val="21"/>
                <w:szCs w:val="21"/>
              </w:rPr>
              <w:t>열량</w:t>
            </w:r>
          </w:p>
        </w:tc>
        <w:tc>
          <w:tcPr>
            <w:tcW w:w="4508" w:type="dxa"/>
            <w:tcBorders>
              <w:top w:val="single" w:color="D5D7DA" w:sz="6"/>
              <w:left w:val="single" w:color="D5D7DA" w:sz="6"/>
              <w:bottom w:val="single" w:color="D5D7DA" w:sz="6"/>
              <w:right w:val="single" w:color="D5D7DA" w:sz="6"/>
            </w:tcBorders>
            <w:tcMar/>
            <w:vAlign w:val="center"/>
          </w:tcPr>
          <w:p w:rsidR="113CFF69" w:rsidP="113CFF69" w:rsidRDefault="113CFF69" w14:paraId="2F363774" w14:textId="41060AB9">
            <w:pPr>
              <w:spacing w:line="375" w:lineRule="exact"/>
            </w:pPr>
            <w:r w:rsidRPr="113CFF69" w:rsidR="113CFF69">
              <w:rPr>
                <w:color w:val="333333"/>
                <w:sz w:val="21"/>
                <w:szCs w:val="21"/>
              </w:rPr>
              <w:t>32.00kcal</w:t>
            </w:r>
          </w:p>
        </w:tc>
      </w:tr>
      <w:tr w:rsidR="113CFF69" w:rsidTr="113CFF69" w14:paraId="4820E9E9">
        <w:tc>
          <w:tcPr>
            <w:tcW w:w="4508" w:type="dxa"/>
            <w:tcBorders>
              <w:top w:val="single" w:color="D5D7DA" w:sz="6"/>
              <w:left w:val="single" w:color="D5D7DA" w:sz="6"/>
              <w:bottom w:val="single" w:color="D5D7DA" w:sz="6"/>
              <w:right w:val="single" w:color="D5D7DA" w:sz="6"/>
            </w:tcBorders>
            <w:tcMar/>
            <w:vAlign w:val="center"/>
          </w:tcPr>
          <w:p w:rsidR="113CFF69" w:rsidP="113CFF69" w:rsidRDefault="113CFF69" w14:paraId="618A972B" w14:textId="4A067DFD">
            <w:pPr>
              <w:spacing w:line="375" w:lineRule="exact"/>
              <w:jc w:val="center"/>
            </w:pPr>
            <w:r w:rsidRPr="113CFF69" w:rsidR="113CFF69">
              <w:rPr>
                <w:b w:val="1"/>
                <w:bCs w:val="1"/>
                <w:color w:val="333333"/>
                <w:sz w:val="21"/>
                <w:szCs w:val="21"/>
              </w:rPr>
              <w:t>주영양소</w:t>
            </w:r>
          </w:p>
        </w:tc>
        <w:tc>
          <w:tcPr>
            <w:tcW w:w="4508" w:type="dxa"/>
            <w:tcBorders>
              <w:top w:val="single" w:color="D5D7DA" w:sz="6"/>
              <w:left w:val="single" w:color="D5D7DA" w:sz="6"/>
              <w:bottom w:val="single" w:color="D5D7DA" w:sz="6"/>
              <w:right w:val="single" w:color="D5D7DA" w:sz="6"/>
            </w:tcBorders>
            <w:tcMar/>
            <w:vAlign w:val="center"/>
          </w:tcPr>
          <w:p w:rsidR="113CFF69" w:rsidP="113CFF69" w:rsidRDefault="113CFF69" w14:paraId="7C63B915" w14:textId="255B46E2">
            <w:pPr>
              <w:spacing w:line="375" w:lineRule="exact"/>
            </w:pPr>
            <w:r w:rsidRPr="113CFF69" w:rsidR="113CFF69">
              <w:rPr>
                <w:color w:val="333333"/>
                <w:sz w:val="21"/>
                <w:szCs w:val="21"/>
              </w:rPr>
              <w:t>탄수화물 3.00g, 지방 0.20g, 단백질 0.50g, 식이섬유 0.50g, 재 0.50g, 수분 95.00g</w:t>
            </w:r>
          </w:p>
        </w:tc>
      </w:tr>
    </w:tbl>
    <w:p xmlns:wp14="http://schemas.microsoft.com/office/word/2010/wordml" w:rsidP="113CFF69" w14:paraId="4B4B9A81" wp14:textId="7ABA63EF">
      <w:pPr>
        <w:pStyle w:val="Heading3"/>
      </w:pPr>
      <w:r w:rsidRPr="113CFF69" w:rsidR="113CFF69">
        <w:rPr>
          <w:rFonts w:ascii="맑은 고딕" w:hAnsi="맑은 고딕" w:eastAsia="맑은 고딕" w:cs="맑은 고딕"/>
          <w:b w:val="0"/>
          <w:bCs w:val="0"/>
          <w:i w:val="0"/>
          <w:iCs w:val="0"/>
          <w:caps w:val="0"/>
          <w:smallCaps w:val="0"/>
          <w:noProof w:val="0"/>
          <w:color w:val="111111"/>
          <w:sz w:val="21"/>
          <w:szCs w:val="21"/>
          <w:lang w:eastAsia="ko-KR"/>
        </w:rPr>
        <w:t>•            식물의 생김새</w:t>
      </w:r>
    </w:p>
    <w:p xmlns:wp14="http://schemas.microsoft.com/office/word/2010/wordml" w:rsidP="113CFF69" w14:paraId="7070D6A8" wp14:textId="0A110343">
      <w:pPr>
        <w:spacing w:line="375" w:lineRule="exact"/>
      </w:pPr>
      <w:r w:rsidRPr="113CFF69" w:rsidR="113CFF69">
        <w:rPr>
          <w:rFonts w:ascii="맑은 고딕" w:hAnsi="맑은 고딕" w:eastAsia="맑은 고딕" w:cs="맑은 고딕"/>
          <w:b w:val="0"/>
          <w:bCs w:val="0"/>
          <w:i w:val="0"/>
          <w:iCs w:val="0"/>
          <w:caps w:val="0"/>
          <w:smallCaps w:val="0"/>
          <w:noProof w:val="0"/>
          <w:color w:val="333333"/>
          <w:sz w:val="21"/>
          <w:szCs w:val="21"/>
          <w:lang w:eastAsia="ko-KR"/>
        </w:rPr>
        <w:t>줄기는 단단하고 홈과 각이 있으며 털이 있다. 덩굴손은 단단하고 2~4개로 갈라지며 짧은 털이 있다. 잎자루는 길이 10~12cm이고, 강모가 있으며, 엽신은 삼각상 또는 아원형이고, 길이 10~20cm, 폭 10~20cm이며, 막질성이고, 종종 장상으로 5~7천열한다. 가운데 열편은 넓은 삼각형이며, 측열편은 작고, 양면에는 짧은 털이 있으며, 엽저는 심장형, 엽연은 치아상, 엽정은 예두 또는 점첨두이다.</w:t>
      </w:r>
    </w:p>
    <w:p xmlns:wp14="http://schemas.microsoft.com/office/word/2010/wordml" w:rsidP="113CFF69" w14:paraId="7F9914A1" wp14:textId="17DF21E3">
      <w:pPr>
        <w:spacing w:line="375" w:lineRule="exact"/>
      </w:pPr>
      <w:r w:rsidRPr="113CFF69" w:rsidR="113CFF69">
        <w:rPr>
          <w:rFonts w:ascii="맑은 고딕" w:hAnsi="맑은 고딕" w:eastAsia="맑은 고딕" w:cs="맑은 고딕"/>
          <w:b w:val="0"/>
          <w:bCs w:val="0"/>
          <w:i w:val="0"/>
          <w:iCs w:val="0"/>
          <w:caps w:val="0"/>
          <w:smallCaps w:val="0"/>
          <w:noProof w:val="0"/>
          <w:color w:val="333333"/>
          <w:sz w:val="21"/>
          <w:szCs w:val="21"/>
          <w:lang w:eastAsia="ko-KR"/>
        </w:rPr>
        <w:t>암수한그루이다. 수꽃은 15~20개가 화경 끝에 총상으로 달리는데 화경은 길이 12~14cm이며 단단하고 털이 있으며, 소화경은 길이 1~2cm이고, 흰 짧은 털이 빽빽하게 난다. 악통은 종형으로 지름 5~9mm, 길이 2~3mm이며, 흰 털이 빽빽이 나고, 악편은 3개의 맥이 있으며 끝은 점첨두이고, 약간 뒤로 뒤처지며 끝이 달걀형~피침형 또는 아삼각형으로 길이 8~13mm, 폭 4~7mm이다.</w:t>
      </w:r>
    </w:p>
    <w:p xmlns:wp14="http://schemas.microsoft.com/office/word/2010/wordml" w:rsidP="113CFF69" w14:paraId="77BF18E6" wp14:textId="064D7328">
      <w:pPr>
        <w:spacing w:line="375" w:lineRule="exact"/>
      </w:pPr>
      <w:r w:rsidRPr="113CFF69" w:rsidR="113CFF69">
        <w:rPr>
          <w:rFonts w:ascii="맑은 고딕" w:hAnsi="맑은 고딕" w:eastAsia="맑은 고딕" w:cs="맑은 고딕"/>
          <w:b w:val="0"/>
          <w:bCs w:val="0"/>
          <w:i w:val="0"/>
          <w:iCs w:val="0"/>
          <w:caps w:val="0"/>
          <w:smallCaps w:val="0"/>
          <w:noProof w:val="0"/>
          <w:color w:val="333333"/>
          <w:sz w:val="21"/>
          <w:szCs w:val="21"/>
          <w:lang w:eastAsia="ko-KR"/>
        </w:rPr>
        <w:t>화관은 축형이며 노란색이고 지름 5~9cm이며, 열편은 장타원형이고, 끝은 원두~둔두이며, 길이 2~4cm, 폭 2~2.8cm이고 안쪽은 흰색~노란색 융모가 있으며, 양면에 거의 털이 없다. 수술은 5(3)개로 이생하며, 수술대의 길이는 6~8mm이고, 기저부에 흰 털이 있으며 동합하나 위에서는 이생한다. 암꽃은 단생하고 화경은 2~10cm로 털이 있으며, 악통과 화관은 수꽃과 동일하고 의웅예는 3개(드물게 4, 5개)이며, 자방은 길게 줄무늬가 있고, 암술대는 짧으며, 주두는 확장되었고, 2열한다.</w:t>
      </w:r>
    </w:p>
    <w:p xmlns:wp14="http://schemas.microsoft.com/office/word/2010/wordml" w:rsidP="113CFF69" w14:paraId="7476CF67" wp14:textId="7A8F70B4">
      <w:pPr>
        <w:pStyle w:val="Normal"/>
        <w:spacing w:line="375" w:lineRule="exact"/>
        <w:jc w:val="center"/>
      </w:pPr>
      <w:r w:rsidR="113CFF69">
        <w:drawing>
          <wp:inline xmlns:wp14="http://schemas.microsoft.com/office/word/2010/wordprocessingDrawing" wp14:editId="26A291C1" wp14:anchorId="09C3F9BC">
            <wp:extent cx="2320253" cy="1570038"/>
            <wp:effectExtent l="0" t="0" r="0" b="0"/>
            <wp:docPr id="1342414045" name="" descr="수꽃" title=""/>
            <wp:cNvGraphicFramePr>
              <a:graphicFrameLocks noChangeAspect="1"/>
            </wp:cNvGraphicFramePr>
            <a:graphic>
              <a:graphicData uri="http://schemas.openxmlformats.org/drawingml/2006/picture">
                <pic:pic>
                  <pic:nvPicPr>
                    <pic:cNvPr id="0" name=""/>
                    <pic:cNvPicPr/>
                  </pic:nvPicPr>
                  <pic:blipFill>
                    <a:blip r:embed="R7cff3b25925a4e91">
                      <a:extLst>
                        <a:ext xmlns:a="http://schemas.openxmlformats.org/drawingml/2006/main" uri="{28A0092B-C50C-407E-A947-70E740481C1C}">
                          <a14:useLocalDpi val="0"/>
                        </a:ext>
                      </a:extLst>
                    </a:blip>
                    <a:stretch>
                      <a:fillRect/>
                    </a:stretch>
                  </pic:blipFill>
                  <pic:spPr>
                    <a:xfrm>
                      <a:off x="0" y="0"/>
                      <a:ext cx="2320253" cy="1570038"/>
                    </a:xfrm>
                    <a:prstGeom prst="rect">
                      <a:avLst/>
                    </a:prstGeom>
                  </pic:spPr>
                </pic:pic>
              </a:graphicData>
            </a:graphic>
          </wp:inline>
        </w:drawing>
      </w:r>
      <w:r w:rsidR="113CFF69">
        <w:drawing>
          <wp:inline xmlns:wp14="http://schemas.microsoft.com/office/word/2010/wordprocessingDrawing" wp14:editId="7DDA1BCC" wp14:anchorId="77B23A7F">
            <wp:extent cx="2266950" cy="1533970"/>
            <wp:effectExtent l="0" t="0" r="0" b="0"/>
            <wp:docPr id="1379935641" name="" descr="잎과 꽃차례" title=""/>
            <wp:cNvGraphicFramePr>
              <a:graphicFrameLocks noChangeAspect="1"/>
            </wp:cNvGraphicFramePr>
            <a:graphic>
              <a:graphicData uri="http://schemas.openxmlformats.org/drawingml/2006/picture">
                <pic:pic>
                  <pic:nvPicPr>
                    <pic:cNvPr id="0" name=""/>
                    <pic:cNvPicPr/>
                  </pic:nvPicPr>
                  <pic:blipFill>
                    <a:blip r:embed="R01dedbbcbcad4fa7">
                      <a:extLst>
                        <a:ext xmlns:a="http://schemas.openxmlformats.org/drawingml/2006/main" uri="{28A0092B-C50C-407E-A947-70E740481C1C}">
                          <a14:useLocalDpi val="0"/>
                        </a:ext>
                      </a:extLst>
                    </a:blip>
                    <a:stretch>
                      <a:fillRect/>
                    </a:stretch>
                  </pic:blipFill>
                  <pic:spPr>
                    <a:xfrm>
                      <a:off x="0" y="0"/>
                      <a:ext cx="2266950" cy="1533970"/>
                    </a:xfrm>
                    <a:prstGeom prst="rect">
                      <a:avLst/>
                    </a:prstGeom>
                  </pic:spPr>
                </pic:pic>
              </a:graphicData>
            </a:graphic>
          </wp:inline>
        </w:drawing>
      </w:r>
    </w:p>
    <w:p xmlns:wp14="http://schemas.microsoft.com/office/word/2010/wordml" w:rsidP="113CFF69" w14:paraId="4D15FD30" wp14:textId="7333FEAE">
      <w:pPr>
        <w:pStyle w:val="Normal"/>
        <w:spacing w:line="375" w:lineRule="exact"/>
        <w:jc w:val="left"/>
      </w:pPr>
      <w:r w:rsidRPr="113CFF69" w:rsidR="113CFF69">
        <w:rPr>
          <w:rFonts w:ascii="맑은 고딕" w:hAnsi="맑은 고딕" w:eastAsia="맑은 고딕" w:cs="맑은 고딕"/>
          <w:b w:val="1"/>
          <w:bCs w:val="1"/>
          <w:i w:val="0"/>
          <w:iCs w:val="0"/>
          <w:caps w:val="0"/>
          <w:smallCaps w:val="0"/>
          <w:noProof w:val="0"/>
          <w:color w:val="777777"/>
          <w:sz w:val="21"/>
          <w:szCs w:val="21"/>
          <w:lang w:eastAsia="ko-KR"/>
        </w:rPr>
        <w:t xml:space="preserve">                                                 수꽃                                  </w:t>
      </w:r>
      <w:r w:rsidRPr="113CFF69" w:rsidR="113CFF69">
        <w:rPr>
          <w:rFonts w:ascii="맑은 고딕" w:hAnsi="맑은 고딕" w:eastAsia="맑은 고딕" w:cs="맑은 고딕"/>
          <w:b w:val="1"/>
          <w:bCs w:val="1"/>
          <w:i w:val="0"/>
          <w:iCs w:val="0"/>
          <w:caps w:val="0"/>
          <w:smallCaps w:val="0"/>
          <w:noProof w:val="0"/>
          <w:color w:val="777777"/>
          <w:sz w:val="21"/>
          <w:szCs w:val="21"/>
          <w:lang w:eastAsia="ko-KR"/>
        </w:rPr>
        <w:t>잎과 꽃차례</w:t>
      </w:r>
    </w:p>
    <w:p xmlns:wp14="http://schemas.microsoft.com/office/word/2010/wordml" w:rsidP="113CFF69" w14:paraId="46D4CB25" wp14:textId="0CEFDC09">
      <w:pPr>
        <w:spacing w:line="375" w:lineRule="exact"/>
      </w:pPr>
      <w:r w:rsidRPr="113CFF69" w:rsidR="113CFF69">
        <w:rPr>
          <w:rFonts w:ascii="맑은 고딕" w:hAnsi="맑은 고딕" w:eastAsia="맑은 고딕" w:cs="맑은 고딕"/>
          <w:b w:val="0"/>
          <w:bCs w:val="0"/>
          <w:i w:val="0"/>
          <w:iCs w:val="0"/>
          <w:caps w:val="0"/>
          <w:smallCaps w:val="0"/>
          <w:noProof w:val="0"/>
          <w:color w:val="333333"/>
          <w:sz w:val="21"/>
          <w:szCs w:val="21"/>
          <w:lang w:eastAsia="ko-KR"/>
        </w:rPr>
        <w:t>열매는 원통형으로 곧거나 굽었으며 또는 곤봉상~장타원형으로 길이 15~45cm, 폭 3~6cm이고, 털이 없으며 평활하거나 길게 오돌토돌한 무늬가 있다. 열매가 성숙하면 내부에는 섬유상 망상조직이 발달한다. 종자는 달걀형으로 검은색이고 평활하거나 유두상 돌기가 있으며 가장자리는 약하게 날개가 발달한다. 염색체 수는 2n=26이다.</w:t>
      </w:r>
    </w:p>
    <w:p xmlns:wp14="http://schemas.microsoft.com/office/word/2010/wordml" w:rsidP="113CFF69" w14:paraId="7B56703F" wp14:textId="08969B1B">
      <w:pPr>
        <w:pStyle w:val="Normal"/>
        <w:spacing w:line="375" w:lineRule="exact"/>
        <w:jc w:val="center"/>
      </w:pPr>
      <w:r w:rsidR="113CFF69">
        <w:drawing>
          <wp:inline xmlns:wp14="http://schemas.microsoft.com/office/word/2010/wordprocessingDrawing" wp14:editId="68019685" wp14:anchorId="3282CE5B">
            <wp:extent cx="1440861" cy="2164118"/>
            <wp:effectExtent l="0" t="0" r="0" b="0"/>
            <wp:docPr id="1342414045" name="" descr="어린 열매" title=""/>
            <wp:cNvGraphicFramePr>
              <a:graphicFrameLocks noChangeAspect="1"/>
            </wp:cNvGraphicFramePr>
            <a:graphic>
              <a:graphicData uri="http://schemas.openxmlformats.org/drawingml/2006/picture">
                <pic:pic>
                  <pic:nvPicPr>
                    <pic:cNvPr id="0" name=""/>
                    <pic:cNvPicPr/>
                  </pic:nvPicPr>
                  <pic:blipFill>
                    <a:blip r:embed="R6c8f17c522ac49f6">
                      <a:extLst>
                        <a:ext xmlns:a="http://schemas.openxmlformats.org/drawingml/2006/main" uri="{28A0092B-C50C-407E-A947-70E740481C1C}">
                          <a14:useLocalDpi val="0"/>
                        </a:ext>
                      </a:extLst>
                    </a:blip>
                    <a:stretch>
                      <a:fillRect/>
                    </a:stretch>
                  </pic:blipFill>
                  <pic:spPr>
                    <a:xfrm>
                      <a:off x="0" y="0"/>
                      <a:ext cx="1440861" cy="2164118"/>
                    </a:xfrm>
                    <a:prstGeom prst="rect">
                      <a:avLst/>
                    </a:prstGeom>
                  </pic:spPr>
                </pic:pic>
              </a:graphicData>
            </a:graphic>
          </wp:inline>
        </w:drawing>
      </w:r>
      <w:r w:rsidR="113CFF69">
        <w:drawing>
          <wp:inline xmlns:wp14="http://schemas.microsoft.com/office/word/2010/wordprocessingDrawing" wp14:editId="35EB07AE" wp14:anchorId="3302AFE1">
            <wp:extent cx="1438200" cy="2160120"/>
            <wp:effectExtent l="0" t="0" r="0" b="0"/>
            <wp:docPr id="1379935641" name="" descr="성장하는 열매" title=""/>
            <wp:cNvGraphicFramePr>
              <a:graphicFrameLocks noChangeAspect="1"/>
            </wp:cNvGraphicFramePr>
            <a:graphic>
              <a:graphicData uri="http://schemas.openxmlformats.org/drawingml/2006/picture">
                <pic:pic>
                  <pic:nvPicPr>
                    <pic:cNvPr id="0" name=""/>
                    <pic:cNvPicPr/>
                  </pic:nvPicPr>
                  <pic:blipFill>
                    <a:blip r:embed="Rc0a1c952fb9e4f10">
                      <a:extLst>
                        <a:ext xmlns:a="http://schemas.openxmlformats.org/drawingml/2006/main" uri="{28A0092B-C50C-407E-A947-70E740481C1C}">
                          <a14:useLocalDpi val="0"/>
                        </a:ext>
                      </a:extLst>
                    </a:blip>
                    <a:stretch>
                      <a:fillRect/>
                    </a:stretch>
                  </pic:blipFill>
                  <pic:spPr>
                    <a:xfrm>
                      <a:off x="0" y="0"/>
                      <a:ext cx="1438200" cy="2160120"/>
                    </a:xfrm>
                    <a:prstGeom prst="rect">
                      <a:avLst/>
                    </a:prstGeom>
                  </pic:spPr>
                </pic:pic>
              </a:graphicData>
            </a:graphic>
          </wp:inline>
        </w:drawing>
      </w:r>
    </w:p>
    <w:p xmlns:wp14="http://schemas.microsoft.com/office/word/2010/wordml" w:rsidP="113CFF69" w14:paraId="7D355D28" wp14:textId="7C876E3B">
      <w:pPr>
        <w:pStyle w:val="Normal"/>
        <w:spacing w:line="375" w:lineRule="exact"/>
        <w:jc w:val="left"/>
      </w:pPr>
      <w:r w:rsidRPr="113CFF69" w:rsidR="113CFF69">
        <w:rPr>
          <w:rFonts w:ascii="맑은 고딕" w:hAnsi="맑은 고딕" w:eastAsia="맑은 고딕" w:cs="맑은 고딕"/>
          <w:b w:val="1"/>
          <w:bCs w:val="1"/>
          <w:i w:val="0"/>
          <w:iCs w:val="0"/>
          <w:caps w:val="0"/>
          <w:smallCaps w:val="0"/>
          <w:noProof w:val="0"/>
          <w:color w:val="777777"/>
          <w:sz w:val="21"/>
          <w:szCs w:val="21"/>
          <w:lang w:eastAsia="ko-KR"/>
        </w:rPr>
        <w:t xml:space="preserve">                                              어린 열매   </w:t>
      </w:r>
      <w:r w:rsidRPr="113CFF69" w:rsidR="113CFF69">
        <w:rPr>
          <w:rFonts w:ascii="맑은 고딕" w:hAnsi="맑은 고딕" w:eastAsia="맑은 고딕" w:cs="맑은 고딕"/>
          <w:b w:val="1"/>
          <w:bCs w:val="1"/>
          <w:i w:val="0"/>
          <w:iCs w:val="0"/>
          <w:caps w:val="0"/>
          <w:smallCaps w:val="0"/>
          <w:noProof w:val="0"/>
          <w:color w:val="777777"/>
          <w:sz w:val="21"/>
          <w:szCs w:val="21"/>
          <w:lang w:eastAsia="ko-KR"/>
        </w:rPr>
        <w:t>성장하는 열매</w:t>
      </w:r>
    </w:p>
    <w:p xmlns:wp14="http://schemas.microsoft.com/office/word/2010/wordml" w:rsidP="113CFF69" w14:paraId="6E477C8A" wp14:textId="66258DB3">
      <w:pPr>
        <w:pStyle w:val="Normal"/>
        <w:spacing w:line="375" w:lineRule="exact"/>
        <w:jc w:val="left"/>
        <w:rPr>
          <w:rFonts w:ascii="맑은 고딕" w:hAnsi="맑은 고딕" w:eastAsia="맑은 고딕" w:cs="맑은 고딕"/>
          <w:b w:val="1"/>
          <w:bCs w:val="1"/>
          <w:i w:val="0"/>
          <w:iCs w:val="0"/>
          <w:caps w:val="0"/>
          <w:smallCaps w:val="0"/>
          <w:noProof w:val="0"/>
          <w:color w:val="777777"/>
          <w:sz w:val="21"/>
          <w:szCs w:val="21"/>
          <w:lang w:eastAsia="ko-KR"/>
        </w:rPr>
      </w:pPr>
    </w:p>
    <w:p xmlns:wp14="http://schemas.microsoft.com/office/word/2010/wordml" w:rsidP="113CFF69" w14:paraId="2B3B3081" wp14:textId="1A9177AD">
      <w:pPr>
        <w:spacing w:line="375" w:lineRule="exact"/>
        <w:jc w:val="center"/>
      </w:pPr>
    </w:p>
    <w:p xmlns:wp14="http://schemas.microsoft.com/office/word/2010/wordml" w:rsidP="113CFF69" w14:paraId="4CA9D6BB" wp14:textId="2BF0D0F6">
      <w:pPr>
        <w:pStyle w:val="Heading3"/>
      </w:pPr>
      <w:r w:rsidRPr="113CFF69" w:rsidR="113CFF69">
        <w:rPr>
          <w:rFonts w:ascii="맑은 고딕" w:hAnsi="맑은 고딕" w:eastAsia="맑은 고딕" w:cs="맑은 고딕"/>
          <w:b w:val="0"/>
          <w:bCs w:val="0"/>
          <w:i w:val="0"/>
          <w:iCs w:val="0"/>
          <w:caps w:val="0"/>
          <w:smallCaps w:val="0"/>
          <w:noProof w:val="0"/>
          <w:color w:val="111111"/>
          <w:sz w:val="21"/>
          <w:szCs w:val="21"/>
          <w:lang w:eastAsia="ko-KR"/>
        </w:rPr>
        <w:t>•                기능성 연구</w:t>
      </w:r>
    </w:p>
    <w:p xmlns:wp14="http://schemas.microsoft.com/office/word/2010/wordml" w:rsidP="113CFF69" w14:paraId="0A472F48" wp14:textId="29E13610">
      <w:pPr>
        <w:spacing w:line="375" w:lineRule="exact"/>
      </w:pPr>
      <w:r w:rsidRPr="113CFF69" w:rsidR="113CFF69">
        <w:rPr>
          <w:rFonts w:ascii="맑은 고딕" w:hAnsi="맑은 고딕" w:eastAsia="맑은 고딕" w:cs="맑은 고딕"/>
          <w:b w:val="0"/>
          <w:bCs w:val="0"/>
          <w:i w:val="0"/>
          <w:iCs w:val="0"/>
          <w:caps w:val="0"/>
          <w:smallCaps w:val="0"/>
          <w:noProof w:val="0"/>
          <w:color w:val="333333"/>
          <w:sz w:val="21"/>
          <w:szCs w:val="21"/>
          <w:lang w:eastAsia="ko-KR"/>
        </w:rPr>
        <w:t>성숙한 열매에서 수세미를 추출하여 여과용, 청소용, 단열재, 포장재, 의류용 등 다양하게 활용한다. 어린 열매는 식용으로 조리하여 먹는다. 여러 나라의 전통의학에서 수세미의 잎, 종자, 뿌리 등을 피부병, 황달, 비장비대증, 치질 치료 등에 이용한다. 종자는 독성이 있어서 살충제로도 활용한다. 종자 기름은 식용하거나 피부병에 이용한다.</w:t>
      </w:r>
    </w:p>
    <w:p xmlns:wp14="http://schemas.microsoft.com/office/word/2010/wordml" w:rsidP="113CFF69" w14:paraId="5BB9470B" wp14:textId="08E52411">
      <w:pPr>
        <w:spacing w:line="375" w:lineRule="exact"/>
      </w:pPr>
      <w:r w:rsidRPr="113CFF69" w:rsidR="113CFF69">
        <w:rPr>
          <w:rFonts w:ascii="Dotum" w:hAnsi="Dotum" w:eastAsia="Dotum" w:cs="Dotum"/>
          <w:b w:val="1"/>
          <w:bCs w:val="1"/>
          <w:i w:val="0"/>
          <w:iCs w:val="0"/>
          <w:caps w:val="0"/>
          <w:smallCaps w:val="0"/>
          <w:noProof w:val="0"/>
          <w:color w:val="000000" w:themeColor="text1" w:themeTint="FF" w:themeShade="FF"/>
          <w:sz w:val="18"/>
          <w:szCs w:val="18"/>
          <w:lang w:eastAsia="ko-KR"/>
        </w:rPr>
        <w:t>[네이버 지식백과]</w:t>
      </w:r>
      <w:r w:rsidRPr="113CFF69" w:rsidR="113CFF69">
        <w:rPr>
          <w:rFonts w:ascii="Dotum" w:hAnsi="Dotum" w:eastAsia="Dotum" w:cs="Dotum"/>
          <w:b w:val="0"/>
          <w:bCs w:val="0"/>
          <w:i w:val="0"/>
          <w:iCs w:val="0"/>
          <w:caps w:val="0"/>
          <w:smallCaps w:val="0"/>
          <w:noProof w:val="0"/>
          <w:color w:val="000000" w:themeColor="text1" w:themeTint="FF" w:themeShade="FF"/>
          <w:sz w:val="18"/>
          <w:szCs w:val="18"/>
          <w:lang w:eastAsia="ko-KR"/>
        </w:rPr>
        <w:t xml:space="preserve"> </w:t>
      </w:r>
      <w:hyperlink r:id="R8c11118c8ac14fbd">
        <w:r w:rsidRPr="113CFF69" w:rsidR="113CFF69">
          <w:rPr>
            <w:rStyle w:val="Hyperlink"/>
            <w:rFonts w:ascii="Dotum" w:hAnsi="Dotum" w:eastAsia="Dotum" w:cs="Dotum"/>
            <w:b w:val="0"/>
            <w:bCs w:val="0"/>
            <w:i w:val="0"/>
            <w:iCs w:val="0"/>
            <w:caps w:val="0"/>
            <w:smallCaps w:val="0"/>
            <w:strike w:val="0"/>
            <w:dstrike w:val="0"/>
            <w:noProof w:val="0"/>
            <w:sz w:val="18"/>
            <w:szCs w:val="18"/>
            <w:lang w:eastAsia="ko-KR"/>
          </w:rPr>
          <w:t>수세미</w:t>
        </w:r>
      </w:hyperlink>
      <w:r w:rsidRPr="113CFF69" w:rsidR="113CFF69">
        <w:rPr>
          <w:rFonts w:ascii="Dotum" w:hAnsi="Dotum" w:eastAsia="Dotum" w:cs="Dotum"/>
          <w:b w:val="0"/>
          <w:bCs w:val="0"/>
          <w:i w:val="0"/>
          <w:iCs w:val="0"/>
          <w:caps w:val="0"/>
          <w:smallCaps w:val="0"/>
          <w:noProof w:val="0"/>
          <w:color w:val="000000" w:themeColor="text1" w:themeTint="FF" w:themeShade="FF"/>
          <w:sz w:val="18"/>
          <w:szCs w:val="18"/>
          <w:lang w:eastAsia="ko-KR"/>
        </w:rPr>
        <w:t xml:space="preserve"> (열대의 과일자원, 2012. 01. 04., 김기중)</w:t>
      </w:r>
    </w:p>
    <w:p xmlns:wp14="http://schemas.microsoft.com/office/word/2010/wordml" w:rsidP="113CFF69" w14:paraId="3B92C830" wp14:textId="09CE22B8">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algun Gothic">
    <w:altName w:val="맑은 고딕"/>
    <w:panose1 w:val="020B0503020000020004"/>
    <w:charset w:val="81"/>
    <w:family w:val="swiss"/>
    <w:pitch w:val="variable"/>
    <w:sig w:usb0="900002AF" w:usb1="29D77CFB" w:usb2="00000012" w:usb3="00000000" w:csb0="0008008D" w:csb1="00000000"/>
  </w:font>
  <w:font w:name="Times New Roman">
    <w:panose1 w:val="02020603050405020304"/>
    <w:charset w:val="00"/>
    <w:family w:val="roman"/>
    <w:notTrueType/>
    <w:pitch w:val="variable"/>
    <w:sig w:usb0="00000003" w:usb1="00000000" w:usb2="00000000" w:usb3="00000000" w:csb0="00000001"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419061dc"/>
    <w:multiLevelType xmlns:w="http://schemas.openxmlformats.org/wordprocessingml/2006/main" w:val="hybridMultilevel"/>
    <w:lvl xmlns:w="http://schemas.openxmlformats.org/wordprocessingml/2006/main" w:ilvl="0">
      <w:start w:val="1"/>
      <w:numFmt w:val="bullet"/>
      <w:lvlText w:val=""/>
      <w:lvlJc w:val="left"/>
      <w:pPr>
        <w:ind w:left="800" w:hanging="400"/>
      </w:pPr>
      <w:rPr>
        <w:rFonts w:hint="default" w:ascii="Symbol" w:hAnsi="Symbol"/>
      </w:rPr>
    </w:lvl>
    <w:lvl xmlns:w="http://schemas.openxmlformats.org/wordprocessingml/2006/main" w:ilvl="1">
      <w:start w:val="1"/>
      <w:numFmt w:val="bullet"/>
      <w:lvlText w:val="o"/>
      <w:lvlJc w:val="left"/>
      <w:pPr>
        <w:ind w:left="1200" w:hanging="400"/>
      </w:pPr>
      <w:rPr>
        <w:rFonts w:hint="default" w:ascii="Courier New" w:hAnsi="Courier New"/>
      </w:rPr>
    </w:lvl>
    <w:lvl xmlns:w="http://schemas.openxmlformats.org/wordprocessingml/2006/main" w:ilvl="2">
      <w:start w:val="1"/>
      <w:numFmt w:val="bullet"/>
      <w:lvlText w:val=""/>
      <w:lvlJc w:val="left"/>
      <w:pPr>
        <w:ind w:left="1600" w:hanging="400"/>
      </w:pPr>
      <w:rPr>
        <w:rFonts w:hint="default" w:ascii="Wingdings" w:hAnsi="Wingdings"/>
      </w:rPr>
    </w:lvl>
    <w:lvl xmlns:w="http://schemas.openxmlformats.org/wordprocessingml/2006/main" w:ilvl="3">
      <w:start w:val="1"/>
      <w:numFmt w:val="bullet"/>
      <w:lvlText w:val=""/>
      <w:lvlJc w:val="left"/>
      <w:pPr>
        <w:ind w:left="2000" w:hanging="400"/>
      </w:pPr>
      <w:rPr>
        <w:rFonts w:hint="default" w:ascii="Symbol" w:hAnsi="Symbol"/>
      </w:rPr>
    </w:lvl>
    <w:lvl xmlns:w="http://schemas.openxmlformats.org/wordprocessingml/2006/main" w:ilvl="4">
      <w:start w:val="1"/>
      <w:numFmt w:val="bullet"/>
      <w:lvlText w:val="o"/>
      <w:lvlJc w:val="left"/>
      <w:pPr>
        <w:ind w:left="2400" w:hanging="400"/>
      </w:pPr>
      <w:rPr>
        <w:rFonts w:hint="default" w:ascii="Courier New" w:hAnsi="Courier New"/>
      </w:rPr>
    </w:lvl>
    <w:lvl xmlns:w="http://schemas.openxmlformats.org/wordprocessingml/2006/main" w:ilvl="5">
      <w:start w:val="1"/>
      <w:numFmt w:val="bullet"/>
      <w:lvlText w:val=""/>
      <w:lvlJc w:val="left"/>
      <w:pPr>
        <w:ind w:left="2800" w:hanging="400"/>
      </w:pPr>
      <w:rPr>
        <w:rFonts w:hint="default" w:ascii="Wingdings" w:hAnsi="Wingdings"/>
      </w:rPr>
    </w:lvl>
    <w:lvl xmlns:w="http://schemas.openxmlformats.org/wordprocessingml/2006/main" w:ilvl="6">
      <w:start w:val="1"/>
      <w:numFmt w:val="bullet"/>
      <w:lvlText w:val=""/>
      <w:lvlJc w:val="left"/>
      <w:pPr>
        <w:ind w:left="3200" w:hanging="400"/>
      </w:pPr>
      <w:rPr>
        <w:rFonts w:hint="default" w:ascii="Symbol" w:hAnsi="Symbol"/>
      </w:rPr>
    </w:lvl>
    <w:lvl xmlns:w="http://schemas.openxmlformats.org/wordprocessingml/2006/main" w:ilvl="7">
      <w:start w:val="1"/>
      <w:numFmt w:val="bullet"/>
      <w:lvlText w:val="o"/>
      <w:lvlJc w:val="left"/>
      <w:pPr>
        <w:ind w:left="3600" w:hanging="400"/>
      </w:pPr>
      <w:rPr>
        <w:rFonts w:hint="default" w:ascii="Courier New" w:hAnsi="Courier New"/>
      </w:rPr>
    </w:lvl>
    <w:lvl xmlns:w="http://schemas.openxmlformats.org/wordprocessingml/2006/main" w:ilvl="8">
      <w:start w:val="1"/>
      <w:numFmt w:val="bullet"/>
      <w:lvlText w:val=""/>
      <w:lvlJc w:val="left"/>
      <w:pPr>
        <w:ind w:left="4000" w:hanging="40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val="false"/>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91019B"/>
    <w:rsid w:val="06AA47B6"/>
    <w:rsid w:val="113CFF69"/>
    <w:rsid w:val="1879F6CA"/>
    <w:rsid w:val="1879F6CA"/>
    <w:rsid w:val="1AC5C21F"/>
    <w:rsid w:val="1AC5C21F"/>
    <w:rsid w:val="23EAA40D"/>
    <w:rsid w:val="251C9F59"/>
    <w:rsid w:val="251C9F59"/>
    <w:rsid w:val="3591019B"/>
    <w:rsid w:val="47A62987"/>
    <w:rsid w:val="47A62987"/>
    <w:rsid w:val="7868068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5453"/>
  <w15:chartTrackingRefBased/>
  <w15:docId w15:val="{5FB2953A-339F-4879-B41E-4B0AEB0CBA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EastAsia"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0"/>
      <w:wordWrap w:val="0"/>
      <w:autoSpaceDE w:val="0"/>
      <w:autoSpaceDN w:val="0"/>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outlineLvl xmlns:w="http://schemas.openxmlformats.org/wordprocessingml/2006/main" w:val="1"/>
    </w:pPr>
    <w:rPr xmlns:w="http://schemas.openxmlformats.org/wordprocessingml/2006/main">
      <w:rFonts w:asciiTheme="majorHAnsi" w:hAnsiTheme="majorHAnsi" w:eastAsiaTheme="majorEastAsia" w:cstheme="majorBidi"/>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ind xmlns:w="http://schemas.openxmlformats.org/wordprocessingml/2006/main" w:left="300" w:leftChars="300" w:hanging="2000" w:hangingChars="200"/>
      <w:outlineLvl xmlns:w="http://schemas.openxmlformats.org/wordprocessingml/2006/main" w:val="2"/>
    </w:pPr>
    <w:rPr xmlns:w="http://schemas.openxmlformats.org/wordprocessingml/2006/main">
      <w:rFonts w:asciiTheme="majorHAnsi" w:hAnsiTheme="majorHAnsi" w:eastAsiaTheme="majorEastAsia"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terms.naver.com/list.naver?categoryId=60008&amp;so=st4.asc" TargetMode="External" Id="R08022e75df324fc6" /><Relationship Type="http://schemas.openxmlformats.org/officeDocument/2006/relationships/image" Target="/media/image.jpg" Id="Rf5d03587b959416e" /><Relationship Type="http://schemas.openxmlformats.org/officeDocument/2006/relationships/hyperlink" Target="https://terms.naver.com/entry.naver?docId=4394606&amp;cid=46694&amp;categoryId=46694" TargetMode="External" Id="Rf5ee1948744345fb" /><Relationship Type="http://schemas.openxmlformats.org/officeDocument/2006/relationships/hyperlink" Target="https://terms.naver.com/entry.naver?docId=4394606&amp;cid=46694&amp;categoryId=46694" TargetMode="External" Id="R2d8fbc2f2d50427d" /><Relationship Type="http://schemas.openxmlformats.org/officeDocument/2006/relationships/hyperlink" Target="https://terms.naver.com/entry.naver?docId=4394606&amp;cid=46694&amp;categoryId=46694" TargetMode="External" Id="Rdec8a87f3af74ee9" /><Relationship Type="http://schemas.openxmlformats.org/officeDocument/2006/relationships/hyperlink" Target="https://terms.naver.com/entry.naver?docId=4394606&amp;cid=46694&amp;categoryId=46694" TargetMode="External" Id="R1c2958b80cdb4ba3" /><Relationship Type="http://schemas.openxmlformats.org/officeDocument/2006/relationships/hyperlink" Target="https://terms.naver.com/entry.naver?docId=4394606&amp;cid=46694&amp;categoryId=46694" TargetMode="External" Id="R4c3ede50ccca45eb" /><Relationship Type="http://schemas.openxmlformats.org/officeDocument/2006/relationships/hyperlink" Target="https://terms.naver.com/entry.naver?docId=4394606&amp;cid=46694&amp;categoryId=46694" TargetMode="External" Id="R5b13a20f11d545c9" /><Relationship Type="http://schemas.openxmlformats.org/officeDocument/2006/relationships/hyperlink" Target="https://terms.naver.com/entry.naver?docId=4394606&amp;cid=46694&amp;categoryId=46694" TargetMode="External" Id="R8ac378bf561d4c90" /><Relationship Type="http://schemas.openxmlformats.org/officeDocument/2006/relationships/image" Target="/media/image2.jpg" Id="R9067c845783e4b23" /><Relationship Type="http://schemas.openxmlformats.org/officeDocument/2006/relationships/image" Target="/media/image3.jpg" Id="R4fde08927e3145c5" /><Relationship Type="http://schemas.openxmlformats.org/officeDocument/2006/relationships/image" Target="/media/image4.jpg" Id="R9eaad80b86d64f38" /><Relationship Type="http://schemas.openxmlformats.org/officeDocument/2006/relationships/hyperlink" Target="https://terms.naver.com/entry.nhn?docId=4394609&amp;ref=y" TargetMode="External" Id="R1a75868b28a54791" /><Relationship Type="http://schemas.openxmlformats.org/officeDocument/2006/relationships/image" Target="/media/image5.jpg" Id="R7cff3b25925a4e91" /><Relationship Type="http://schemas.openxmlformats.org/officeDocument/2006/relationships/image" Target="/media/image6.jpg" Id="R01dedbbcbcad4fa7" /><Relationship Type="http://schemas.openxmlformats.org/officeDocument/2006/relationships/image" Target="/media/image7.jpg" Id="R6c8f17c522ac49f6" /><Relationship Type="http://schemas.openxmlformats.org/officeDocument/2006/relationships/image" Target="/media/image8.jpg" Id="Rc0a1c952fb9e4f10" /><Relationship Type="http://schemas.openxmlformats.org/officeDocument/2006/relationships/hyperlink" Target="https://terms.naver.com/entry.naver?docId=4394606" TargetMode="External" Id="R8c11118c8ac14fbd" /><Relationship Type="http://schemas.openxmlformats.org/officeDocument/2006/relationships/numbering" Target="numbering.xml" Id="R0bb9fbf06a6f4f0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2022-06-02T07:26:58.4569713Z</dcterms:created>
  <dcterms:modified xsi:type="dcterms:W3CDTF">2022-06-02T07:35:04.9061337Z</dcterms:modified>
  <dc:creator>김세정</dc:creator>
  <lastModifiedBy>김세정</lastModifiedBy>
</coreProperties>
</file>